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83" w:rsidRDefault="005B47F9" w:rsidP="005B47F9">
      <w:pPr>
        <w:pStyle w:val="Standard"/>
        <w:spacing w:line="276" w:lineRule="auto"/>
        <w:jc w:val="right"/>
        <w:rPr>
          <w:rFonts w:ascii="Cambria" w:hAnsi="Cambria"/>
          <w:b/>
          <w:kern w:val="0"/>
          <w:sz w:val="20"/>
          <w:szCs w:val="20"/>
        </w:rPr>
      </w:pPr>
      <w:r>
        <w:rPr>
          <w:rFonts w:ascii="Cambria" w:hAnsi="Cambria"/>
          <w:b/>
          <w:kern w:val="0"/>
          <w:sz w:val="20"/>
          <w:szCs w:val="20"/>
        </w:rPr>
        <w:t xml:space="preserve">Załącznik nr 6 do SIWZ </w:t>
      </w:r>
    </w:p>
    <w:p w:rsidR="000D6083" w:rsidRDefault="000D6083" w:rsidP="005B47F9">
      <w:pPr>
        <w:pStyle w:val="Standard"/>
        <w:spacing w:line="276" w:lineRule="auto"/>
        <w:jc w:val="right"/>
        <w:rPr>
          <w:rFonts w:ascii="Cambria" w:hAnsi="Cambria"/>
          <w:b/>
          <w:kern w:val="0"/>
          <w:sz w:val="20"/>
          <w:szCs w:val="20"/>
        </w:rPr>
      </w:pPr>
    </w:p>
    <w:p w:rsidR="005B47F9" w:rsidRPr="000D6083" w:rsidRDefault="000D6083" w:rsidP="000D6083">
      <w:pPr>
        <w:pStyle w:val="Standard"/>
        <w:spacing w:line="276" w:lineRule="auto"/>
        <w:jc w:val="center"/>
        <w:rPr>
          <w:rFonts w:ascii="Cambria" w:hAnsi="Cambria"/>
          <w:b/>
          <w:kern w:val="0"/>
          <w:sz w:val="22"/>
          <w:szCs w:val="22"/>
        </w:rPr>
      </w:pPr>
      <w:r w:rsidRPr="000D6083">
        <w:rPr>
          <w:rFonts w:ascii="Cambria" w:hAnsi="Cambria"/>
          <w:b/>
          <w:kern w:val="0"/>
          <w:sz w:val="22"/>
          <w:szCs w:val="22"/>
        </w:rPr>
        <w:t>SZCZEGÓŁOWY OPIS PRZEDMIOTU ZAMÓWIENIA</w:t>
      </w:r>
    </w:p>
    <w:p w:rsidR="005B47F9" w:rsidRPr="00B967E4" w:rsidRDefault="005B47F9" w:rsidP="000D6083">
      <w:pPr>
        <w:shd w:val="clear" w:color="auto" w:fill="D9D9D9"/>
        <w:spacing w:after="0"/>
        <w:jc w:val="center"/>
        <w:rPr>
          <w:rFonts w:ascii="Cambria" w:hAnsi="Cambria" w:cs="Tahoma"/>
          <w:b/>
          <w:sz w:val="16"/>
          <w:szCs w:val="16"/>
        </w:rPr>
      </w:pPr>
    </w:p>
    <w:p w:rsidR="005B47F9" w:rsidRPr="00B967E4" w:rsidRDefault="005B47F9" w:rsidP="005B47F9">
      <w:pPr>
        <w:pStyle w:val="Standard"/>
        <w:shd w:val="clear" w:color="auto" w:fill="D9D9D9"/>
        <w:spacing w:line="276" w:lineRule="auto"/>
        <w:jc w:val="center"/>
        <w:rPr>
          <w:rFonts w:ascii="Cambria" w:eastAsia="Times New Roman" w:hAnsi="Cambria"/>
          <w:b/>
          <w:bCs/>
          <w:kern w:val="0"/>
          <w:sz w:val="22"/>
          <w:szCs w:val="22"/>
          <w:lang w:eastAsia="pl-PL"/>
        </w:rPr>
      </w:pPr>
      <w:r w:rsidRPr="00B967E4">
        <w:rPr>
          <w:rFonts w:ascii="Cambria" w:hAnsi="Cambria"/>
          <w:b/>
          <w:kern w:val="0"/>
          <w:sz w:val="22"/>
          <w:szCs w:val="22"/>
        </w:rPr>
        <w:t>„</w:t>
      </w:r>
      <w:r w:rsidR="00B00620">
        <w:rPr>
          <w:rFonts w:ascii="Cambria" w:hAnsi="Cambria"/>
          <w:b/>
          <w:sz w:val="20"/>
          <w:szCs w:val="20"/>
        </w:rPr>
        <w:t>O</w:t>
      </w:r>
      <w:r w:rsidR="00B00620">
        <w:rPr>
          <w:rFonts w:ascii="Cambria" w:eastAsia="Times New Roman" w:hAnsi="Cambria"/>
          <w:b/>
          <w:sz w:val="20"/>
          <w:szCs w:val="20"/>
        </w:rPr>
        <w:t>pracowanie dokumentacji projektowej dla inwestycji na terenie Gminy Masłów – budowa oświetlenia oraz plac zabaw</w:t>
      </w:r>
      <w:r w:rsidRPr="00B967E4">
        <w:rPr>
          <w:rFonts w:ascii="Cambria" w:eastAsia="Times New Roman" w:hAnsi="Cambria"/>
          <w:b/>
          <w:bCs/>
          <w:kern w:val="0"/>
          <w:sz w:val="22"/>
          <w:szCs w:val="22"/>
          <w:lang w:eastAsia="pl-PL"/>
        </w:rPr>
        <w:t>”</w:t>
      </w:r>
    </w:p>
    <w:p w:rsidR="005B47F9" w:rsidRPr="00B967E4" w:rsidRDefault="005B47F9" w:rsidP="005B47F9">
      <w:pPr>
        <w:pStyle w:val="Standard"/>
        <w:shd w:val="clear" w:color="auto" w:fill="D9D9D9"/>
        <w:spacing w:line="276" w:lineRule="auto"/>
        <w:jc w:val="center"/>
        <w:rPr>
          <w:rFonts w:ascii="Cambria" w:hAnsi="Cambria" w:cs="Tahoma"/>
          <w:b/>
          <w:kern w:val="0"/>
          <w:sz w:val="16"/>
          <w:szCs w:val="16"/>
        </w:rPr>
      </w:pPr>
    </w:p>
    <w:p w:rsidR="005B47F9" w:rsidRDefault="005B47F9" w:rsidP="005B47F9">
      <w:pPr>
        <w:pStyle w:val="Standard"/>
        <w:spacing w:line="276" w:lineRule="auto"/>
        <w:jc w:val="both"/>
        <w:rPr>
          <w:rFonts w:ascii="Cambria" w:hAnsi="Cambria"/>
          <w:b/>
          <w:kern w:val="0"/>
          <w:sz w:val="20"/>
          <w:szCs w:val="20"/>
        </w:rPr>
      </w:pPr>
    </w:p>
    <w:p w:rsidR="00C474C3" w:rsidRPr="00B967E4" w:rsidRDefault="007E7FCA" w:rsidP="005B47F9">
      <w:pPr>
        <w:pStyle w:val="Standard"/>
        <w:spacing w:line="276" w:lineRule="auto"/>
        <w:rPr>
          <w:rFonts w:ascii="Cambria" w:hAnsi="Cambria"/>
          <w:b/>
          <w:kern w:val="0"/>
          <w:sz w:val="20"/>
          <w:szCs w:val="20"/>
        </w:rPr>
      </w:pPr>
      <w:r w:rsidRPr="00751D4A">
        <w:rPr>
          <w:rFonts w:ascii="Cambria" w:hAnsi="Cambria"/>
          <w:b/>
          <w:kern w:val="0"/>
          <w:sz w:val="20"/>
          <w:szCs w:val="20"/>
        </w:rPr>
        <w:t xml:space="preserve">Zadanie </w:t>
      </w:r>
      <w:r w:rsidR="00C474C3" w:rsidRPr="00B967E4">
        <w:rPr>
          <w:rFonts w:ascii="Cambria" w:hAnsi="Cambria"/>
          <w:b/>
          <w:kern w:val="0"/>
          <w:sz w:val="20"/>
          <w:szCs w:val="20"/>
        </w:rPr>
        <w:t>nr 1:</w:t>
      </w:r>
    </w:p>
    <w:p w:rsidR="00C474C3" w:rsidRPr="00B967E4" w:rsidRDefault="00C474C3" w:rsidP="005B47F9">
      <w:pPr>
        <w:pStyle w:val="Standard"/>
        <w:spacing w:line="276" w:lineRule="auto"/>
        <w:jc w:val="both"/>
        <w:rPr>
          <w:rFonts w:ascii="Cambria" w:hAnsi="Cambria"/>
          <w:kern w:val="0"/>
          <w:sz w:val="20"/>
          <w:szCs w:val="20"/>
        </w:rPr>
      </w:pPr>
      <w:r w:rsidRPr="00B967E4">
        <w:rPr>
          <w:rFonts w:ascii="Cambria" w:hAnsi="Cambria"/>
          <w:kern w:val="0"/>
          <w:sz w:val="20"/>
          <w:szCs w:val="20"/>
        </w:rPr>
        <w:t>Aktualizacja projektu dokumentacji projektowej na budowę oświetlenia ulicznego w miejscowości Wola Kopcowa ul. Dębowa</w:t>
      </w:r>
    </w:p>
    <w:p w:rsidR="00C474C3" w:rsidRPr="00B967E4" w:rsidRDefault="00C474C3" w:rsidP="005B47F9">
      <w:pPr>
        <w:pStyle w:val="Standard"/>
        <w:spacing w:line="276" w:lineRule="auto"/>
        <w:rPr>
          <w:rFonts w:ascii="Cambria" w:hAnsi="Cambria"/>
          <w:kern w:val="0"/>
          <w:sz w:val="20"/>
          <w:szCs w:val="20"/>
        </w:rPr>
      </w:pPr>
    </w:p>
    <w:p w:rsidR="00C474C3" w:rsidRPr="00B967E4" w:rsidRDefault="007E7FCA" w:rsidP="005B47F9">
      <w:pPr>
        <w:pStyle w:val="Standard"/>
        <w:spacing w:line="276" w:lineRule="auto"/>
        <w:rPr>
          <w:rFonts w:ascii="Cambria" w:hAnsi="Cambria"/>
          <w:b/>
          <w:kern w:val="0"/>
          <w:sz w:val="20"/>
          <w:szCs w:val="20"/>
        </w:rPr>
      </w:pPr>
      <w:r w:rsidRPr="00751D4A">
        <w:rPr>
          <w:rFonts w:ascii="Cambria" w:hAnsi="Cambria"/>
          <w:b/>
          <w:kern w:val="0"/>
          <w:sz w:val="20"/>
          <w:szCs w:val="20"/>
        </w:rPr>
        <w:t xml:space="preserve">Zadanie </w:t>
      </w:r>
      <w:r w:rsidR="00C474C3" w:rsidRPr="00B967E4">
        <w:rPr>
          <w:rFonts w:ascii="Cambria" w:hAnsi="Cambria"/>
          <w:b/>
          <w:kern w:val="0"/>
          <w:sz w:val="20"/>
          <w:szCs w:val="20"/>
        </w:rPr>
        <w:t>nr 2:</w:t>
      </w:r>
    </w:p>
    <w:p w:rsidR="00C474C3" w:rsidRPr="00B967E4" w:rsidRDefault="00C474C3" w:rsidP="005B47F9">
      <w:pPr>
        <w:pStyle w:val="Standard"/>
        <w:spacing w:line="276" w:lineRule="auto"/>
        <w:jc w:val="both"/>
        <w:rPr>
          <w:rFonts w:ascii="Cambria" w:hAnsi="Cambria"/>
          <w:kern w:val="0"/>
          <w:sz w:val="20"/>
          <w:szCs w:val="20"/>
        </w:rPr>
      </w:pPr>
      <w:r w:rsidRPr="00B967E4">
        <w:rPr>
          <w:rFonts w:ascii="Cambria" w:hAnsi="Cambria"/>
          <w:kern w:val="0"/>
          <w:sz w:val="20"/>
          <w:szCs w:val="20"/>
        </w:rPr>
        <w:t xml:space="preserve">Opracowanie projektu na budowę oświetlenia ulicznego w </w:t>
      </w:r>
      <w:proofErr w:type="spellStart"/>
      <w:r w:rsidRPr="00B967E4">
        <w:rPr>
          <w:rFonts w:ascii="Cambria" w:hAnsi="Cambria"/>
          <w:kern w:val="0"/>
          <w:sz w:val="20"/>
          <w:szCs w:val="20"/>
        </w:rPr>
        <w:t>msc</w:t>
      </w:r>
      <w:proofErr w:type="spellEnd"/>
      <w:r w:rsidRPr="00B967E4">
        <w:rPr>
          <w:rFonts w:ascii="Cambria" w:hAnsi="Cambria"/>
          <w:kern w:val="0"/>
          <w:sz w:val="20"/>
          <w:szCs w:val="20"/>
        </w:rPr>
        <w:t>. Wola Kopcowa ul. Wspólna wraz z łącznikiem oraz ul. Kielecka</w:t>
      </w:r>
    </w:p>
    <w:p w:rsidR="00C474C3" w:rsidRPr="00B967E4" w:rsidRDefault="00C474C3" w:rsidP="005B47F9">
      <w:pPr>
        <w:pStyle w:val="Standard"/>
        <w:spacing w:line="276" w:lineRule="auto"/>
        <w:rPr>
          <w:rFonts w:ascii="Cambria" w:hAnsi="Cambria"/>
          <w:kern w:val="0"/>
          <w:sz w:val="20"/>
          <w:szCs w:val="20"/>
        </w:rPr>
      </w:pPr>
    </w:p>
    <w:p w:rsidR="00C474C3" w:rsidRPr="00B967E4" w:rsidRDefault="007E7FCA" w:rsidP="005B47F9">
      <w:pPr>
        <w:pStyle w:val="Standard"/>
        <w:spacing w:line="276" w:lineRule="auto"/>
        <w:rPr>
          <w:rFonts w:ascii="Cambria" w:hAnsi="Cambria"/>
          <w:b/>
          <w:kern w:val="0"/>
          <w:sz w:val="20"/>
          <w:szCs w:val="20"/>
        </w:rPr>
      </w:pPr>
      <w:r w:rsidRPr="00751D4A">
        <w:rPr>
          <w:rFonts w:ascii="Cambria" w:hAnsi="Cambria"/>
          <w:b/>
          <w:kern w:val="0"/>
          <w:sz w:val="20"/>
          <w:szCs w:val="20"/>
        </w:rPr>
        <w:t xml:space="preserve">Zadanie </w:t>
      </w:r>
      <w:r w:rsidR="00C474C3" w:rsidRPr="00B967E4">
        <w:rPr>
          <w:rFonts w:ascii="Cambria" w:hAnsi="Cambria"/>
          <w:b/>
          <w:kern w:val="0"/>
          <w:sz w:val="20"/>
          <w:szCs w:val="20"/>
        </w:rPr>
        <w:t>nr 3:</w:t>
      </w:r>
    </w:p>
    <w:p w:rsidR="00C474C3" w:rsidRPr="00B967E4" w:rsidRDefault="00C474C3" w:rsidP="005B47F9">
      <w:pPr>
        <w:pStyle w:val="Standard"/>
        <w:spacing w:line="276" w:lineRule="auto"/>
        <w:jc w:val="both"/>
        <w:rPr>
          <w:rFonts w:ascii="Cambria" w:hAnsi="Cambria"/>
          <w:kern w:val="0"/>
          <w:sz w:val="20"/>
          <w:szCs w:val="20"/>
        </w:rPr>
      </w:pPr>
      <w:r w:rsidRPr="00B967E4">
        <w:rPr>
          <w:rFonts w:ascii="Cambria" w:hAnsi="Cambria"/>
          <w:kern w:val="0"/>
          <w:sz w:val="20"/>
          <w:szCs w:val="20"/>
        </w:rPr>
        <w:t>Opracowanie dokumentacji projektowej na budowę oświetlenia ulicznego w miejscowości Wola Kopcowa ul. Polna, ul. Kielecka</w:t>
      </w:r>
    </w:p>
    <w:p w:rsidR="00C474C3" w:rsidRPr="00B967E4" w:rsidRDefault="00C474C3" w:rsidP="005B47F9">
      <w:pPr>
        <w:pStyle w:val="Standard"/>
        <w:spacing w:line="276" w:lineRule="auto"/>
        <w:rPr>
          <w:rFonts w:ascii="Cambria" w:hAnsi="Cambria"/>
          <w:kern w:val="0"/>
          <w:sz w:val="20"/>
          <w:szCs w:val="20"/>
        </w:rPr>
      </w:pPr>
    </w:p>
    <w:p w:rsidR="00C474C3" w:rsidRPr="00B967E4" w:rsidRDefault="007E7FCA" w:rsidP="005B47F9">
      <w:pPr>
        <w:pStyle w:val="Standard"/>
        <w:spacing w:line="276" w:lineRule="auto"/>
        <w:rPr>
          <w:rFonts w:ascii="Cambria" w:hAnsi="Cambria"/>
          <w:b/>
          <w:kern w:val="0"/>
          <w:sz w:val="20"/>
          <w:szCs w:val="20"/>
        </w:rPr>
      </w:pPr>
      <w:r w:rsidRPr="00751D4A">
        <w:rPr>
          <w:rFonts w:ascii="Cambria" w:hAnsi="Cambria"/>
          <w:b/>
          <w:kern w:val="0"/>
          <w:sz w:val="20"/>
          <w:szCs w:val="20"/>
        </w:rPr>
        <w:t xml:space="preserve">Zadanie </w:t>
      </w:r>
      <w:r w:rsidR="00C474C3" w:rsidRPr="00B967E4">
        <w:rPr>
          <w:rFonts w:ascii="Cambria" w:hAnsi="Cambria"/>
          <w:b/>
          <w:kern w:val="0"/>
          <w:sz w:val="20"/>
          <w:szCs w:val="20"/>
        </w:rPr>
        <w:t>nr 4:</w:t>
      </w:r>
    </w:p>
    <w:p w:rsidR="00C474C3" w:rsidRPr="00B967E4" w:rsidRDefault="00C474C3" w:rsidP="005B47F9">
      <w:pPr>
        <w:pStyle w:val="Standard"/>
        <w:spacing w:line="276" w:lineRule="auto"/>
        <w:jc w:val="both"/>
        <w:rPr>
          <w:rFonts w:ascii="Cambria" w:hAnsi="Cambria"/>
          <w:kern w:val="0"/>
          <w:sz w:val="20"/>
          <w:szCs w:val="20"/>
        </w:rPr>
      </w:pPr>
      <w:r w:rsidRPr="00B967E4">
        <w:rPr>
          <w:rFonts w:ascii="Cambria" w:hAnsi="Cambria"/>
          <w:kern w:val="0"/>
          <w:sz w:val="20"/>
          <w:szCs w:val="20"/>
        </w:rPr>
        <w:t xml:space="preserve">Opracowanie dokumentacji projektowej na budowę oświetlenia ulicznego w miejscowości Dąbrowa przy drodze wewnętrznej nr </w:t>
      </w:r>
      <w:proofErr w:type="spellStart"/>
      <w:r w:rsidRPr="00B967E4">
        <w:rPr>
          <w:rFonts w:ascii="Cambria" w:hAnsi="Cambria"/>
          <w:kern w:val="0"/>
          <w:sz w:val="20"/>
          <w:szCs w:val="20"/>
        </w:rPr>
        <w:t>ewid</w:t>
      </w:r>
      <w:proofErr w:type="spellEnd"/>
      <w:r w:rsidRPr="00B967E4">
        <w:rPr>
          <w:rFonts w:ascii="Cambria" w:hAnsi="Cambria"/>
          <w:kern w:val="0"/>
          <w:sz w:val="20"/>
          <w:szCs w:val="20"/>
        </w:rPr>
        <w:t>. 1157/2</w:t>
      </w:r>
    </w:p>
    <w:p w:rsidR="00C474C3" w:rsidRPr="00B967E4" w:rsidRDefault="00C474C3" w:rsidP="005B47F9">
      <w:pPr>
        <w:pStyle w:val="Standard"/>
        <w:spacing w:line="276" w:lineRule="auto"/>
        <w:jc w:val="both"/>
        <w:rPr>
          <w:rFonts w:ascii="Cambria" w:hAnsi="Cambria"/>
          <w:b/>
          <w:kern w:val="0"/>
          <w:sz w:val="20"/>
          <w:szCs w:val="20"/>
        </w:rPr>
      </w:pPr>
    </w:p>
    <w:p w:rsidR="00C474C3" w:rsidRPr="00B967E4" w:rsidRDefault="00C474C3" w:rsidP="005B47F9">
      <w:pPr>
        <w:pStyle w:val="Standard"/>
        <w:widowControl w:val="0"/>
        <w:spacing w:line="276" w:lineRule="auto"/>
        <w:textAlignment w:val="auto"/>
        <w:rPr>
          <w:rFonts w:ascii="Cambria" w:hAnsi="Cambria"/>
          <w:b/>
          <w:kern w:val="0"/>
          <w:sz w:val="20"/>
          <w:szCs w:val="20"/>
        </w:rPr>
      </w:pPr>
      <w:r w:rsidRPr="00B967E4">
        <w:rPr>
          <w:rFonts w:ascii="Cambria" w:hAnsi="Cambria"/>
          <w:b/>
          <w:kern w:val="0"/>
          <w:sz w:val="20"/>
          <w:szCs w:val="20"/>
        </w:rPr>
        <w:t>Zakres rzeczowy zamówienia</w:t>
      </w:r>
      <w:r w:rsidR="007E7FCA">
        <w:rPr>
          <w:rFonts w:ascii="Cambria" w:hAnsi="Cambria"/>
          <w:b/>
          <w:kern w:val="0"/>
          <w:sz w:val="20"/>
          <w:szCs w:val="20"/>
        </w:rPr>
        <w:t xml:space="preserve"> dla zadań od 1 do 4</w:t>
      </w:r>
      <w:r w:rsidRPr="00B967E4">
        <w:rPr>
          <w:rFonts w:ascii="Cambria" w:hAnsi="Cambria"/>
          <w:b/>
          <w:kern w:val="0"/>
          <w:sz w:val="20"/>
          <w:szCs w:val="20"/>
        </w:rPr>
        <w:t>:</w:t>
      </w:r>
    </w:p>
    <w:p w:rsidR="00C474C3" w:rsidRPr="00B967E4" w:rsidRDefault="00C474C3" w:rsidP="005B47F9">
      <w:pPr>
        <w:pStyle w:val="Standard"/>
        <w:widowControl w:val="0"/>
        <w:numPr>
          <w:ilvl w:val="0"/>
          <w:numId w:val="6"/>
        </w:numPr>
        <w:spacing w:line="276" w:lineRule="auto"/>
        <w:ind w:left="0" w:firstLine="0"/>
        <w:jc w:val="both"/>
        <w:textAlignment w:val="auto"/>
        <w:rPr>
          <w:rFonts w:ascii="Cambria" w:hAnsi="Cambria"/>
          <w:kern w:val="0"/>
          <w:sz w:val="20"/>
          <w:szCs w:val="20"/>
        </w:rPr>
      </w:pPr>
      <w:r w:rsidRPr="00B967E4">
        <w:rPr>
          <w:rFonts w:ascii="Cambria" w:hAnsi="Cambria"/>
          <w:kern w:val="0"/>
          <w:sz w:val="20"/>
          <w:szCs w:val="20"/>
        </w:rPr>
        <w:t>opracowanie projektu budowlanego - wykonawczego - w 5 egz., uzyskanie wszelkich wymaganych przepisami map, decyzji  administracyjnych, warunków technicznych, uzgodnień, opinii, badań i sprawdzeń dokumentacji projektowych potrzebnych do opracowania kompletnej dokumentacji projektowej i do uzyskania pozwolenia na budowę lub zgłoszenia ( w miarę potrzeb);</w:t>
      </w:r>
    </w:p>
    <w:p w:rsidR="00C474C3" w:rsidRPr="00B967E4" w:rsidRDefault="00C474C3" w:rsidP="005B47F9">
      <w:pPr>
        <w:pStyle w:val="Standard"/>
        <w:widowControl w:val="0"/>
        <w:numPr>
          <w:ilvl w:val="0"/>
          <w:numId w:val="6"/>
        </w:numPr>
        <w:spacing w:line="276" w:lineRule="auto"/>
        <w:ind w:left="0" w:firstLine="0"/>
        <w:jc w:val="both"/>
        <w:textAlignment w:val="auto"/>
        <w:rPr>
          <w:rFonts w:ascii="Cambria" w:hAnsi="Cambria"/>
          <w:kern w:val="0"/>
          <w:sz w:val="20"/>
          <w:szCs w:val="20"/>
        </w:rPr>
      </w:pPr>
      <w:r w:rsidRPr="00B967E4">
        <w:rPr>
          <w:rFonts w:ascii="Cambria" w:hAnsi="Cambria"/>
          <w:kern w:val="0"/>
          <w:sz w:val="20"/>
          <w:szCs w:val="20"/>
        </w:rPr>
        <w:t>mapa do celów projektowych;</w:t>
      </w:r>
    </w:p>
    <w:p w:rsidR="00C474C3" w:rsidRPr="00B967E4" w:rsidRDefault="00C474C3" w:rsidP="005B47F9">
      <w:pPr>
        <w:pStyle w:val="Standard"/>
        <w:widowControl w:val="0"/>
        <w:numPr>
          <w:ilvl w:val="0"/>
          <w:numId w:val="6"/>
        </w:numPr>
        <w:spacing w:line="276" w:lineRule="auto"/>
        <w:ind w:left="0" w:firstLine="0"/>
        <w:jc w:val="both"/>
        <w:textAlignment w:val="auto"/>
        <w:rPr>
          <w:rFonts w:ascii="Cambria" w:hAnsi="Cambria"/>
          <w:kern w:val="0"/>
          <w:sz w:val="20"/>
          <w:szCs w:val="20"/>
        </w:rPr>
      </w:pPr>
      <w:r w:rsidRPr="00B967E4">
        <w:rPr>
          <w:rFonts w:ascii="Cambria" w:hAnsi="Cambria"/>
          <w:kern w:val="0"/>
          <w:sz w:val="20"/>
          <w:szCs w:val="20"/>
        </w:rPr>
        <w:t xml:space="preserve">opracowanie kosztorysu inwestorskiego oraz przedmiaru robót  – 2 </w:t>
      </w:r>
      <w:proofErr w:type="spellStart"/>
      <w:r w:rsidRPr="00B967E4">
        <w:rPr>
          <w:rFonts w:ascii="Cambria" w:hAnsi="Cambria"/>
          <w:kern w:val="0"/>
          <w:sz w:val="20"/>
          <w:szCs w:val="20"/>
        </w:rPr>
        <w:t>kpl</w:t>
      </w:r>
      <w:proofErr w:type="spellEnd"/>
      <w:r w:rsidRPr="00B967E4">
        <w:rPr>
          <w:rFonts w:ascii="Cambria" w:hAnsi="Cambria"/>
          <w:kern w:val="0"/>
          <w:sz w:val="20"/>
          <w:szCs w:val="20"/>
        </w:rPr>
        <w:t xml:space="preserve">. oraz 1 </w:t>
      </w:r>
      <w:proofErr w:type="spellStart"/>
      <w:r w:rsidRPr="00B967E4">
        <w:rPr>
          <w:rFonts w:ascii="Cambria" w:hAnsi="Cambria"/>
          <w:kern w:val="0"/>
          <w:sz w:val="20"/>
          <w:szCs w:val="20"/>
        </w:rPr>
        <w:t>kpl</w:t>
      </w:r>
      <w:proofErr w:type="spellEnd"/>
      <w:r w:rsidRPr="00B967E4">
        <w:rPr>
          <w:rFonts w:ascii="Cambria" w:hAnsi="Cambria"/>
          <w:kern w:val="0"/>
          <w:sz w:val="20"/>
          <w:szCs w:val="20"/>
        </w:rPr>
        <w:t>. wersji elektronicznej na płycie CD w formacie PDF;</w:t>
      </w:r>
    </w:p>
    <w:p w:rsidR="00C474C3" w:rsidRPr="00B967E4" w:rsidRDefault="00C474C3" w:rsidP="005B47F9">
      <w:pPr>
        <w:pStyle w:val="Standard"/>
        <w:widowControl w:val="0"/>
        <w:numPr>
          <w:ilvl w:val="0"/>
          <w:numId w:val="6"/>
        </w:numPr>
        <w:spacing w:line="276" w:lineRule="auto"/>
        <w:ind w:left="0" w:firstLine="0"/>
        <w:jc w:val="both"/>
        <w:textAlignment w:val="auto"/>
        <w:rPr>
          <w:rFonts w:ascii="Cambria" w:hAnsi="Cambria"/>
          <w:kern w:val="0"/>
          <w:sz w:val="20"/>
          <w:szCs w:val="20"/>
        </w:rPr>
      </w:pPr>
      <w:r w:rsidRPr="00B967E4">
        <w:rPr>
          <w:rFonts w:ascii="Cambria" w:hAnsi="Cambria"/>
          <w:kern w:val="0"/>
          <w:sz w:val="20"/>
          <w:szCs w:val="20"/>
        </w:rPr>
        <w:t xml:space="preserve">sporządzenie informacji dotyczącej bezpieczeństwa i ochrony zdrowia, w przypadkach gdy jej opracowanie jest wymagane na podstawie odrębnych przepisów – po 1 egz. oraz 1 </w:t>
      </w:r>
      <w:proofErr w:type="spellStart"/>
      <w:r w:rsidRPr="00B967E4">
        <w:rPr>
          <w:rFonts w:ascii="Cambria" w:hAnsi="Cambria"/>
          <w:kern w:val="0"/>
          <w:sz w:val="20"/>
          <w:szCs w:val="20"/>
        </w:rPr>
        <w:t>kpl</w:t>
      </w:r>
      <w:proofErr w:type="spellEnd"/>
      <w:r w:rsidRPr="00B967E4">
        <w:rPr>
          <w:rFonts w:ascii="Cambria" w:hAnsi="Cambria"/>
          <w:kern w:val="0"/>
          <w:sz w:val="20"/>
          <w:szCs w:val="20"/>
        </w:rPr>
        <w:t>. wersji elektronicznej na płycie CD w formacie PDF;</w:t>
      </w:r>
    </w:p>
    <w:p w:rsidR="00C474C3" w:rsidRPr="00B967E4" w:rsidRDefault="00C474C3" w:rsidP="005B47F9">
      <w:pPr>
        <w:pStyle w:val="Standard"/>
        <w:widowControl w:val="0"/>
        <w:numPr>
          <w:ilvl w:val="0"/>
          <w:numId w:val="6"/>
        </w:numPr>
        <w:spacing w:line="276" w:lineRule="auto"/>
        <w:ind w:left="0" w:firstLine="0"/>
        <w:jc w:val="both"/>
        <w:textAlignment w:val="auto"/>
        <w:rPr>
          <w:rFonts w:ascii="Cambria" w:hAnsi="Cambria"/>
          <w:kern w:val="0"/>
          <w:sz w:val="20"/>
          <w:szCs w:val="20"/>
        </w:rPr>
      </w:pPr>
      <w:r w:rsidRPr="00B967E4">
        <w:rPr>
          <w:rFonts w:ascii="Cambria" w:hAnsi="Cambria"/>
          <w:kern w:val="0"/>
          <w:sz w:val="20"/>
          <w:szCs w:val="20"/>
        </w:rPr>
        <w:t xml:space="preserve">opracowanie specyfikacji technicznej wykonania i odbioru robót budowlanych – w 1 egz. oraz 1 </w:t>
      </w:r>
      <w:proofErr w:type="spellStart"/>
      <w:r w:rsidRPr="00B967E4">
        <w:rPr>
          <w:rFonts w:ascii="Cambria" w:hAnsi="Cambria"/>
          <w:kern w:val="0"/>
          <w:sz w:val="20"/>
          <w:szCs w:val="20"/>
        </w:rPr>
        <w:t>kpl</w:t>
      </w:r>
      <w:proofErr w:type="spellEnd"/>
      <w:r w:rsidRPr="00B967E4">
        <w:rPr>
          <w:rFonts w:ascii="Cambria" w:hAnsi="Cambria"/>
          <w:kern w:val="0"/>
          <w:sz w:val="20"/>
          <w:szCs w:val="20"/>
        </w:rPr>
        <w:t xml:space="preserve"> w wersji elektronicznej na płycie CD w formacie PDF,</w:t>
      </w:r>
    </w:p>
    <w:p w:rsidR="00C474C3" w:rsidRPr="00B967E4" w:rsidRDefault="00C474C3" w:rsidP="005B47F9">
      <w:pPr>
        <w:pStyle w:val="Standard"/>
        <w:widowControl w:val="0"/>
        <w:numPr>
          <w:ilvl w:val="0"/>
          <w:numId w:val="6"/>
        </w:numPr>
        <w:spacing w:line="276" w:lineRule="auto"/>
        <w:ind w:left="0" w:firstLine="0"/>
        <w:jc w:val="both"/>
        <w:textAlignment w:val="auto"/>
        <w:rPr>
          <w:rFonts w:ascii="Cambria" w:hAnsi="Cambria"/>
          <w:kern w:val="0"/>
          <w:sz w:val="20"/>
          <w:szCs w:val="20"/>
        </w:rPr>
      </w:pPr>
      <w:r w:rsidRPr="00B967E4">
        <w:rPr>
          <w:rFonts w:ascii="Cambria" w:hAnsi="Cambria"/>
          <w:kern w:val="0"/>
          <w:sz w:val="20"/>
          <w:szCs w:val="20"/>
        </w:rPr>
        <w:t xml:space="preserve">opracowanie dotyczy wykonania dokumentacji projektowej na budowę oświetlenia ulicznego napowietrznego na oprawach </w:t>
      </w:r>
      <w:proofErr w:type="spellStart"/>
      <w:r w:rsidRPr="00B967E4">
        <w:rPr>
          <w:rFonts w:ascii="Cambria" w:hAnsi="Cambria"/>
          <w:kern w:val="0"/>
          <w:sz w:val="20"/>
          <w:szCs w:val="20"/>
        </w:rPr>
        <w:t>ledowych</w:t>
      </w:r>
      <w:proofErr w:type="spellEnd"/>
      <w:r w:rsidRPr="00B967E4">
        <w:rPr>
          <w:rFonts w:ascii="Cambria" w:hAnsi="Cambria"/>
          <w:kern w:val="0"/>
          <w:sz w:val="20"/>
          <w:szCs w:val="20"/>
        </w:rPr>
        <w:t>;</w:t>
      </w:r>
    </w:p>
    <w:p w:rsidR="00C474C3" w:rsidRPr="00B967E4" w:rsidRDefault="00C474C3" w:rsidP="005B47F9">
      <w:pPr>
        <w:pStyle w:val="Standard"/>
        <w:widowControl w:val="0"/>
        <w:numPr>
          <w:ilvl w:val="0"/>
          <w:numId w:val="6"/>
        </w:numPr>
        <w:spacing w:line="276" w:lineRule="auto"/>
        <w:ind w:left="0" w:firstLine="0"/>
        <w:jc w:val="both"/>
        <w:textAlignment w:val="auto"/>
        <w:rPr>
          <w:rFonts w:ascii="Cambria" w:hAnsi="Cambria"/>
          <w:kern w:val="0"/>
          <w:sz w:val="20"/>
          <w:szCs w:val="20"/>
        </w:rPr>
      </w:pPr>
      <w:r w:rsidRPr="00B967E4">
        <w:rPr>
          <w:rFonts w:ascii="Cambria" w:hAnsi="Cambria"/>
          <w:kern w:val="0"/>
          <w:sz w:val="20"/>
          <w:szCs w:val="20"/>
        </w:rPr>
        <w:t>uzyskanie warunków przyłączenia do sieci elektroenergetycznej  ( w miarę potrzeb);</w:t>
      </w:r>
    </w:p>
    <w:p w:rsidR="00C474C3" w:rsidRPr="00B967E4" w:rsidRDefault="00C474C3" w:rsidP="005B47F9">
      <w:pPr>
        <w:pStyle w:val="Standard"/>
        <w:widowControl w:val="0"/>
        <w:numPr>
          <w:ilvl w:val="0"/>
          <w:numId w:val="6"/>
        </w:numPr>
        <w:spacing w:line="276" w:lineRule="auto"/>
        <w:ind w:left="0" w:firstLine="0"/>
        <w:jc w:val="both"/>
        <w:textAlignment w:val="auto"/>
        <w:rPr>
          <w:rFonts w:ascii="Cambria" w:hAnsi="Cambria"/>
          <w:kern w:val="0"/>
          <w:sz w:val="20"/>
          <w:szCs w:val="20"/>
        </w:rPr>
      </w:pPr>
      <w:r w:rsidRPr="00B967E4">
        <w:rPr>
          <w:rFonts w:ascii="Cambria" w:hAnsi="Cambria"/>
          <w:kern w:val="0"/>
          <w:sz w:val="20"/>
          <w:szCs w:val="20"/>
        </w:rPr>
        <w:t>opracowania powinny być zgodne z obowiązującym prawem krajowym i unijnym,</w:t>
      </w:r>
    </w:p>
    <w:p w:rsidR="00C474C3" w:rsidRPr="00B967E4" w:rsidRDefault="00C474C3" w:rsidP="005B47F9">
      <w:pPr>
        <w:pStyle w:val="Standard"/>
        <w:widowControl w:val="0"/>
        <w:numPr>
          <w:ilvl w:val="0"/>
          <w:numId w:val="6"/>
        </w:numPr>
        <w:spacing w:line="276" w:lineRule="auto"/>
        <w:ind w:left="0" w:firstLine="0"/>
        <w:jc w:val="both"/>
        <w:textAlignment w:val="auto"/>
        <w:rPr>
          <w:rFonts w:ascii="Cambria" w:hAnsi="Cambria"/>
          <w:kern w:val="0"/>
          <w:sz w:val="20"/>
          <w:szCs w:val="20"/>
        </w:rPr>
      </w:pPr>
      <w:r w:rsidRPr="00B967E4">
        <w:rPr>
          <w:rFonts w:ascii="Cambria" w:hAnsi="Cambria"/>
          <w:kern w:val="0"/>
          <w:sz w:val="20"/>
          <w:szCs w:val="20"/>
        </w:rPr>
        <w:t xml:space="preserve">przygotowanie wyjaśnień, odpowiedzi do opracowanej dokumentacji </w:t>
      </w:r>
      <w:r w:rsidRPr="00B967E4">
        <w:rPr>
          <w:rFonts w:ascii="Cambria" w:hAnsi="Cambria"/>
          <w:kern w:val="0"/>
          <w:sz w:val="20"/>
          <w:szCs w:val="20"/>
        </w:rPr>
        <w:br/>
        <w:t>i przekazanie ich Zamawiającemu w wyznaczonym przez niego terminie, podczas prowadzenia postępowania przetargowego na wyłonienie wykonawcy robót budowlanych  (w miarę potrzeb);</w:t>
      </w:r>
    </w:p>
    <w:p w:rsidR="00C474C3" w:rsidRPr="00B967E4" w:rsidRDefault="00C474C3" w:rsidP="005B47F9">
      <w:pPr>
        <w:pStyle w:val="Standard"/>
        <w:widowControl w:val="0"/>
        <w:numPr>
          <w:ilvl w:val="0"/>
          <w:numId w:val="6"/>
        </w:numPr>
        <w:spacing w:line="276" w:lineRule="auto"/>
        <w:ind w:left="0" w:firstLine="0"/>
        <w:jc w:val="both"/>
        <w:textAlignment w:val="auto"/>
        <w:rPr>
          <w:rFonts w:ascii="Cambria" w:hAnsi="Cambria"/>
          <w:kern w:val="0"/>
          <w:sz w:val="20"/>
          <w:szCs w:val="20"/>
        </w:rPr>
      </w:pPr>
      <w:r w:rsidRPr="00B967E4">
        <w:rPr>
          <w:rFonts w:ascii="Cambria" w:hAnsi="Cambria"/>
          <w:kern w:val="0"/>
          <w:sz w:val="20"/>
          <w:szCs w:val="20"/>
        </w:rPr>
        <w:t>wykonanie dokumentacji wraz kosztorysem inwestorskim usunięcia kolizji projektowanego oświetlenia z infrastrukturą uzbrojenia terenu w przypadku ich wystąpienia, zgodnie z obowiązującymi przepisami;</w:t>
      </w:r>
    </w:p>
    <w:p w:rsidR="00C474C3" w:rsidRPr="00B967E4" w:rsidRDefault="00C474C3" w:rsidP="005B47F9">
      <w:pPr>
        <w:pStyle w:val="Standard"/>
        <w:widowControl w:val="0"/>
        <w:numPr>
          <w:ilvl w:val="0"/>
          <w:numId w:val="6"/>
        </w:numPr>
        <w:spacing w:line="276" w:lineRule="auto"/>
        <w:ind w:left="0" w:firstLine="0"/>
        <w:jc w:val="both"/>
        <w:textAlignment w:val="auto"/>
        <w:rPr>
          <w:rFonts w:ascii="Cambria" w:hAnsi="Cambria"/>
          <w:kern w:val="0"/>
          <w:sz w:val="20"/>
          <w:szCs w:val="20"/>
        </w:rPr>
      </w:pPr>
      <w:r w:rsidRPr="00B967E4">
        <w:rPr>
          <w:rFonts w:ascii="Cambria" w:hAnsi="Cambria"/>
          <w:kern w:val="0"/>
          <w:sz w:val="20"/>
          <w:szCs w:val="20"/>
        </w:rPr>
        <w:t>bieżącego informowania Zamawiającego o przebiegu wykonywanych prac projektowych;</w:t>
      </w:r>
    </w:p>
    <w:p w:rsidR="00C474C3" w:rsidRPr="00B967E4" w:rsidRDefault="00C474C3" w:rsidP="005B47F9">
      <w:pPr>
        <w:pStyle w:val="Standard"/>
        <w:widowControl w:val="0"/>
        <w:numPr>
          <w:ilvl w:val="0"/>
          <w:numId w:val="6"/>
        </w:numPr>
        <w:spacing w:line="276" w:lineRule="auto"/>
        <w:ind w:left="0" w:firstLine="0"/>
        <w:jc w:val="both"/>
        <w:textAlignment w:val="auto"/>
        <w:rPr>
          <w:rFonts w:ascii="Cambria" w:hAnsi="Cambria"/>
          <w:kern w:val="0"/>
          <w:sz w:val="20"/>
          <w:szCs w:val="20"/>
        </w:rPr>
      </w:pPr>
      <w:r w:rsidRPr="00B967E4">
        <w:rPr>
          <w:rFonts w:ascii="Cambria" w:hAnsi="Cambria"/>
          <w:kern w:val="0"/>
          <w:sz w:val="20"/>
          <w:szCs w:val="20"/>
        </w:rPr>
        <w:t>wykonania innych wymaganych opracowań lub działań nieprzewidzianych niniejszym zakresem, koniecznych do wykonania przedmiotu umowy;</w:t>
      </w:r>
    </w:p>
    <w:p w:rsidR="00C474C3" w:rsidRPr="00B967E4" w:rsidRDefault="00C474C3" w:rsidP="005B47F9">
      <w:pPr>
        <w:pStyle w:val="Standard"/>
        <w:widowControl w:val="0"/>
        <w:numPr>
          <w:ilvl w:val="0"/>
          <w:numId w:val="6"/>
        </w:numPr>
        <w:spacing w:line="276" w:lineRule="auto"/>
        <w:ind w:left="0" w:firstLine="0"/>
        <w:jc w:val="both"/>
        <w:textAlignment w:val="auto"/>
        <w:rPr>
          <w:rFonts w:ascii="Cambria" w:hAnsi="Cambria"/>
          <w:kern w:val="0"/>
          <w:sz w:val="20"/>
          <w:szCs w:val="20"/>
        </w:rPr>
      </w:pPr>
      <w:r w:rsidRPr="00B967E4">
        <w:rPr>
          <w:rFonts w:ascii="Cambria" w:hAnsi="Cambria"/>
          <w:kern w:val="0"/>
          <w:sz w:val="20"/>
          <w:szCs w:val="20"/>
        </w:rPr>
        <w:t xml:space="preserve">egzemplarze opracowania należy ponumerować. Do egzemplarza Nr 1 należy dołączyć </w:t>
      </w:r>
      <w:r w:rsidRPr="00B967E4">
        <w:rPr>
          <w:rFonts w:ascii="Cambria" w:hAnsi="Cambria"/>
          <w:kern w:val="0"/>
          <w:sz w:val="20"/>
          <w:szCs w:val="20"/>
        </w:rPr>
        <w:lastRenderedPageBreak/>
        <w:t>dokumenty i załączniki w oryginale, natomiast do pozostałych egzemplarzy kserokopie poświadczone za zgodność z oryginałem przez Wykonawcę opracowania;</w:t>
      </w:r>
    </w:p>
    <w:p w:rsidR="00C474C3" w:rsidRPr="00B967E4" w:rsidRDefault="00C474C3" w:rsidP="005B47F9">
      <w:pPr>
        <w:pStyle w:val="Standard"/>
        <w:widowControl w:val="0"/>
        <w:numPr>
          <w:ilvl w:val="0"/>
          <w:numId w:val="6"/>
        </w:numPr>
        <w:spacing w:line="276" w:lineRule="auto"/>
        <w:ind w:left="0" w:firstLine="0"/>
        <w:jc w:val="both"/>
        <w:textAlignment w:val="auto"/>
        <w:rPr>
          <w:rFonts w:ascii="Cambria" w:hAnsi="Cambria"/>
          <w:kern w:val="0"/>
          <w:sz w:val="20"/>
          <w:szCs w:val="20"/>
        </w:rPr>
      </w:pPr>
      <w:r w:rsidRPr="00B967E4">
        <w:rPr>
          <w:rFonts w:ascii="Cambria" w:hAnsi="Cambria"/>
          <w:kern w:val="0"/>
          <w:sz w:val="20"/>
          <w:szCs w:val="20"/>
        </w:rPr>
        <w:t>wykonawca zobowiązany jest przedstawić do akceptacji Zamawiającego wszystkie rozwiązania techniczne na etapie projektowania.</w:t>
      </w:r>
    </w:p>
    <w:p w:rsidR="00C474C3" w:rsidRPr="00B967E4" w:rsidRDefault="00C474C3" w:rsidP="005B47F9">
      <w:pPr>
        <w:pStyle w:val="Standard"/>
        <w:widowControl w:val="0"/>
        <w:numPr>
          <w:ilvl w:val="0"/>
          <w:numId w:val="6"/>
        </w:numPr>
        <w:spacing w:line="276" w:lineRule="auto"/>
        <w:ind w:left="0" w:firstLine="0"/>
        <w:jc w:val="both"/>
        <w:textAlignment w:val="auto"/>
        <w:rPr>
          <w:rFonts w:ascii="Cambria" w:hAnsi="Cambria"/>
          <w:kern w:val="0"/>
          <w:sz w:val="20"/>
          <w:szCs w:val="20"/>
        </w:rPr>
      </w:pPr>
      <w:r w:rsidRPr="00B967E4">
        <w:rPr>
          <w:rFonts w:ascii="Cambria" w:hAnsi="Cambria"/>
          <w:kern w:val="0"/>
          <w:sz w:val="20"/>
          <w:szCs w:val="20"/>
        </w:rPr>
        <w:t>Opracowana dokumentacja projektowa wraz ze specyfikacjami technicznymi wykonania i odbioru robót oraz przedmiarami, będzie służyła do opisania przedmiotu zamówienia w postępowaniu o udzielenie zamówienia publicznego na roboty budowlane. Na Wykonawcy spoczywa więc obowiązek sporządzenia tej dokumentacji zgodnie z art. 29 ustawy Prawo zamówień publicznych, tzn. że przedmiot zamówienia winien być opisany w sposób jednoznaczny i wyczerpujący, za pomocą dostatecznie dokładnych i zrozumiałych określeń, lecz bez wskazywania znaków towarowych, patentów lub pochodzenia, chyba że jest to uzasadnione specyfiką przedmiotu zamówienia i nie można opisać przedmiotu zamówienia za pomocą dokładnych określeń – wtedy wskazaniu takiemu towarzyszą wyrazy „lub równoważny”, a w związku z tym muszą być sprecyzowane parametry, po spełnieniu których produkt zostanie uznany za równoważny.</w:t>
      </w:r>
    </w:p>
    <w:p w:rsidR="00C474C3" w:rsidRPr="00B967E4" w:rsidRDefault="00C474C3" w:rsidP="005B47F9">
      <w:pPr>
        <w:pStyle w:val="Standard"/>
        <w:spacing w:line="276" w:lineRule="auto"/>
        <w:jc w:val="both"/>
        <w:rPr>
          <w:rFonts w:ascii="Cambria" w:hAnsi="Cambria"/>
          <w:kern w:val="0"/>
          <w:sz w:val="20"/>
          <w:szCs w:val="20"/>
        </w:rPr>
      </w:pPr>
    </w:p>
    <w:p w:rsidR="00C474C3" w:rsidRPr="00B967E4" w:rsidRDefault="00C474C3" w:rsidP="005B47F9">
      <w:pPr>
        <w:pStyle w:val="Standard"/>
        <w:spacing w:line="276" w:lineRule="auto"/>
        <w:rPr>
          <w:rFonts w:ascii="Cambria" w:hAnsi="Cambria"/>
          <w:b/>
          <w:bCs/>
          <w:kern w:val="0"/>
          <w:sz w:val="20"/>
          <w:szCs w:val="20"/>
          <w:u w:val="single"/>
        </w:rPr>
      </w:pPr>
      <w:r w:rsidRPr="00B967E4">
        <w:rPr>
          <w:rFonts w:ascii="Cambria" w:hAnsi="Cambria"/>
          <w:b/>
          <w:bCs/>
          <w:kern w:val="0"/>
          <w:sz w:val="20"/>
          <w:szCs w:val="20"/>
          <w:u w:val="single"/>
        </w:rPr>
        <w:t>Dodatkowe informacje:</w:t>
      </w:r>
    </w:p>
    <w:p w:rsidR="00C474C3" w:rsidRPr="00B967E4" w:rsidRDefault="00C474C3" w:rsidP="005B47F9">
      <w:pPr>
        <w:pStyle w:val="Standard"/>
        <w:spacing w:line="276" w:lineRule="auto"/>
        <w:rPr>
          <w:rFonts w:ascii="Cambria" w:hAnsi="Cambria"/>
          <w:b/>
          <w:bCs/>
          <w:i/>
          <w:iCs/>
          <w:kern w:val="0"/>
          <w:sz w:val="20"/>
          <w:szCs w:val="20"/>
          <w:u w:val="single"/>
        </w:rPr>
      </w:pPr>
      <w:r w:rsidRPr="00B967E4">
        <w:rPr>
          <w:rFonts w:ascii="Cambria" w:hAnsi="Cambria"/>
          <w:b/>
          <w:bCs/>
          <w:i/>
          <w:iCs/>
          <w:kern w:val="0"/>
          <w:sz w:val="20"/>
          <w:szCs w:val="20"/>
          <w:u w:val="single"/>
        </w:rPr>
        <w:t xml:space="preserve">Dla </w:t>
      </w:r>
      <w:r w:rsidR="007E7FCA">
        <w:rPr>
          <w:rFonts w:ascii="Cambria" w:hAnsi="Cambria"/>
          <w:b/>
          <w:bCs/>
          <w:i/>
          <w:iCs/>
          <w:kern w:val="0"/>
          <w:sz w:val="20"/>
          <w:szCs w:val="20"/>
          <w:u w:val="single"/>
        </w:rPr>
        <w:t>Zadania</w:t>
      </w:r>
      <w:r w:rsidRPr="00B967E4">
        <w:rPr>
          <w:rFonts w:ascii="Cambria" w:hAnsi="Cambria"/>
          <w:b/>
          <w:bCs/>
          <w:i/>
          <w:iCs/>
          <w:kern w:val="0"/>
          <w:sz w:val="20"/>
          <w:szCs w:val="20"/>
          <w:u w:val="single"/>
        </w:rPr>
        <w:t xml:space="preserve"> nr 1:</w:t>
      </w:r>
    </w:p>
    <w:p w:rsidR="00C474C3" w:rsidRPr="00B967E4" w:rsidRDefault="00C474C3" w:rsidP="005B47F9">
      <w:pPr>
        <w:pStyle w:val="Standard"/>
        <w:spacing w:line="276" w:lineRule="auto"/>
        <w:jc w:val="both"/>
        <w:rPr>
          <w:rFonts w:ascii="Cambria" w:hAnsi="Cambria"/>
          <w:kern w:val="0"/>
          <w:sz w:val="20"/>
          <w:szCs w:val="20"/>
        </w:rPr>
      </w:pPr>
      <w:r w:rsidRPr="00B967E4">
        <w:rPr>
          <w:rFonts w:ascii="Cambria" w:hAnsi="Cambria"/>
          <w:kern w:val="0"/>
          <w:sz w:val="20"/>
          <w:szCs w:val="20"/>
        </w:rPr>
        <w:t>- została wydana decyzja o pozwolenie na budowę Znak: B.II.7351-41-4/2010, która utraciła ważność. Aktualizacji podlega trasa oświetlenia oraz uaktualnienie pod kątem nowych rozwiązań technicznych oraz wydłużenie trasy. Zadanie podzielić na dwa etapy zgodnie z możliwościami technicznymi. Dla każdego etapu opracować przedmiar oraz kosztorys. Pozwolenie uzyskać dla całości zadania. Dla zadania została uzyskana zgoda znak: L.dz./R2/RM/GK/3709/2017 na rozbudowę oświetlenia ulicznego w ramach istniejącej mocy  ze stacji transformatorowej nr 865, jeżeli rozwiązania techniczne będą wymagały uzyskania warunków przyłączenia wykonawca w imieniu zamawiającego wystąpi o nie.</w:t>
      </w:r>
    </w:p>
    <w:p w:rsidR="00C474C3" w:rsidRPr="00B967E4" w:rsidRDefault="00C474C3" w:rsidP="005B47F9">
      <w:pPr>
        <w:pStyle w:val="Standard"/>
        <w:spacing w:line="276" w:lineRule="auto"/>
        <w:rPr>
          <w:rFonts w:ascii="Cambria" w:hAnsi="Cambria"/>
          <w:b/>
          <w:bCs/>
          <w:i/>
          <w:iCs/>
          <w:kern w:val="0"/>
          <w:sz w:val="20"/>
          <w:szCs w:val="20"/>
          <w:u w:val="single"/>
        </w:rPr>
      </w:pPr>
    </w:p>
    <w:p w:rsidR="00C474C3" w:rsidRPr="00B967E4" w:rsidRDefault="00C474C3" w:rsidP="005B47F9">
      <w:pPr>
        <w:pStyle w:val="Standard"/>
        <w:spacing w:line="276" w:lineRule="auto"/>
        <w:rPr>
          <w:rFonts w:ascii="Cambria" w:hAnsi="Cambria"/>
          <w:b/>
          <w:bCs/>
          <w:i/>
          <w:iCs/>
          <w:kern w:val="0"/>
          <w:sz w:val="20"/>
          <w:szCs w:val="20"/>
          <w:u w:val="single"/>
        </w:rPr>
      </w:pPr>
      <w:r w:rsidRPr="00B967E4">
        <w:rPr>
          <w:rFonts w:ascii="Cambria" w:hAnsi="Cambria"/>
          <w:b/>
          <w:bCs/>
          <w:i/>
          <w:iCs/>
          <w:kern w:val="0"/>
          <w:sz w:val="20"/>
          <w:szCs w:val="20"/>
          <w:u w:val="single"/>
        </w:rPr>
        <w:t xml:space="preserve">Dla </w:t>
      </w:r>
      <w:r w:rsidR="007E7FCA">
        <w:rPr>
          <w:rFonts w:ascii="Cambria" w:hAnsi="Cambria"/>
          <w:b/>
          <w:bCs/>
          <w:i/>
          <w:iCs/>
          <w:kern w:val="0"/>
          <w:sz w:val="20"/>
          <w:szCs w:val="20"/>
          <w:u w:val="single"/>
        </w:rPr>
        <w:t>Zadania</w:t>
      </w:r>
      <w:r w:rsidR="007E7FCA" w:rsidRPr="00B967E4">
        <w:rPr>
          <w:rFonts w:ascii="Cambria" w:hAnsi="Cambria"/>
          <w:b/>
          <w:bCs/>
          <w:i/>
          <w:iCs/>
          <w:kern w:val="0"/>
          <w:sz w:val="20"/>
          <w:szCs w:val="20"/>
          <w:u w:val="single"/>
        </w:rPr>
        <w:t xml:space="preserve"> </w:t>
      </w:r>
      <w:r w:rsidRPr="00B967E4">
        <w:rPr>
          <w:rFonts w:ascii="Cambria" w:hAnsi="Cambria"/>
          <w:b/>
          <w:bCs/>
          <w:i/>
          <w:iCs/>
          <w:kern w:val="0"/>
          <w:sz w:val="20"/>
          <w:szCs w:val="20"/>
          <w:u w:val="single"/>
        </w:rPr>
        <w:t>nr 2:</w:t>
      </w:r>
    </w:p>
    <w:p w:rsidR="00C474C3" w:rsidRPr="00B967E4" w:rsidRDefault="00C474C3" w:rsidP="005B47F9">
      <w:pPr>
        <w:pStyle w:val="Standard"/>
        <w:spacing w:line="276" w:lineRule="auto"/>
        <w:jc w:val="both"/>
        <w:rPr>
          <w:rFonts w:ascii="Cambria" w:hAnsi="Cambria"/>
          <w:kern w:val="0"/>
          <w:sz w:val="20"/>
          <w:szCs w:val="20"/>
        </w:rPr>
      </w:pPr>
      <w:r w:rsidRPr="00B967E4">
        <w:rPr>
          <w:rFonts w:ascii="Cambria" w:hAnsi="Cambria"/>
          <w:kern w:val="0"/>
          <w:sz w:val="20"/>
          <w:szCs w:val="20"/>
        </w:rPr>
        <w:t>Zadanie podzielić na trzy etapy zgodnie z możliwościami technicznymi. Dla każdego etapu opracować przedmiar oraz kosztorys. Pozwolenie uzyskać dla całości zadania. Jeżeli rozwiązania techniczne będą wymagały układu pomiarowego wykonawca w imieniu zamawiającego wystąpi o warunki przyłączenia.</w:t>
      </w:r>
    </w:p>
    <w:p w:rsidR="00C474C3" w:rsidRPr="00B967E4" w:rsidRDefault="00C474C3" w:rsidP="005B47F9">
      <w:pPr>
        <w:pStyle w:val="Standard"/>
        <w:spacing w:line="276" w:lineRule="auto"/>
        <w:rPr>
          <w:rFonts w:ascii="Cambria" w:hAnsi="Cambria"/>
          <w:kern w:val="0"/>
          <w:sz w:val="20"/>
          <w:szCs w:val="20"/>
        </w:rPr>
      </w:pPr>
    </w:p>
    <w:p w:rsidR="00C474C3" w:rsidRPr="00B967E4" w:rsidRDefault="00C474C3" w:rsidP="005B47F9">
      <w:pPr>
        <w:pStyle w:val="Standard"/>
        <w:spacing w:line="276" w:lineRule="auto"/>
        <w:rPr>
          <w:rFonts w:ascii="Cambria" w:hAnsi="Cambria"/>
          <w:b/>
          <w:bCs/>
          <w:i/>
          <w:iCs/>
          <w:kern w:val="0"/>
          <w:sz w:val="20"/>
          <w:szCs w:val="20"/>
          <w:u w:val="single"/>
        </w:rPr>
      </w:pPr>
      <w:r w:rsidRPr="00B967E4">
        <w:rPr>
          <w:rFonts w:ascii="Cambria" w:hAnsi="Cambria"/>
          <w:b/>
          <w:bCs/>
          <w:i/>
          <w:iCs/>
          <w:kern w:val="0"/>
          <w:sz w:val="20"/>
          <w:szCs w:val="20"/>
          <w:u w:val="single"/>
        </w:rPr>
        <w:t xml:space="preserve">Dla </w:t>
      </w:r>
      <w:r w:rsidR="007E7FCA">
        <w:rPr>
          <w:rFonts w:ascii="Cambria" w:hAnsi="Cambria"/>
          <w:b/>
          <w:bCs/>
          <w:i/>
          <w:iCs/>
          <w:kern w:val="0"/>
          <w:sz w:val="20"/>
          <w:szCs w:val="20"/>
          <w:u w:val="single"/>
        </w:rPr>
        <w:t>Zadania</w:t>
      </w:r>
      <w:r w:rsidR="007E7FCA" w:rsidRPr="00B967E4">
        <w:rPr>
          <w:rFonts w:ascii="Cambria" w:hAnsi="Cambria"/>
          <w:b/>
          <w:bCs/>
          <w:i/>
          <w:iCs/>
          <w:kern w:val="0"/>
          <w:sz w:val="20"/>
          <w:szCs w:val="20"/>
          <w:u w:val="single"/>
        </w:rPr>
        <w:t xml:space="preserve"> </w:t>
      </w:r>
      <w:r w:rsidRPr="00B967E4">
        <w:rPr>
          <w:rFonts w:ascii="Cambria" w:hAnsi="Cambria"/>
          <w:b/>
          <w:bCs/>
          <w:i/>
          <w:iCs/>
          <w:kern w:val="0"/>
          <w:sz w:val="20"/>
          <w:szCs w:val="20"/>
          <w:u w:val="single"/>
        </w:rPr>
        <w:t>nr 3,4:</w:t>
      </w:r>
    </w:p>
    <w:p w:rsidR="00C474C3" w:rsidRPr="00B967E4" w:rsidRDefault="00C474C3" w:rsidP="005B47F9">
      <w:pPr>
        <w:pStyle w:val="Standard"/>
        <w:spacing w:line="276" w:lineRule="auto"/>
        <w:jc w:val="both"/>
        <w:rPr>
          <w:rFonts w:ascii="Cambria" w:hAnsi="Cambria"/>
          <w:kern w:val="0"/>
          <w:sz w:val="20"/>
          <w:szCs w:val="20"/>
        </w:rPr>
      </w:pPr>
      <w:r w:rsidRPr="00B967E4">
        <w:rPr>
          <w:rFonts w:ascii="Cambria" w:hAnsi="Cambria"/>
          <w:kern w:val="0"/>
          <w:sz w:val="20"/>
          <w:szCs w:val="20"/>
        </w:rPr>
        <w:t xml:space="preserve">Wyżej wymienione inwestycje będą realizowane na podstawie zgody znak:  L.dz./R2/RM/GK/3710/2017 z PGE na rozbudowę oświetlenia w ramach istniejącej mocy ze stacji transformatorowej Domaszowice nr 1185 (zadanie3), oraz zgody znak: L.dz./R2/RM/GK/3711/2017  ze stacji  transformatorowej Dąbrowa nr 669 (zadanie 4).  </w:t>
      </w:r>
    </w:p>
    <w:p w:rsidR="00C474C3" w:rsidRPr="00B967E4" w:rsidRDefault="00C474C3" w:rsidP="005B47F9">
      <w:pPr>
        <w:pStyle w:val="Standard"/>
        <w:spacing w:line="276" w:lineRule="auto"/>
        <w:jc w:val="both"/>
        <w:rPr>
          <w:rFonts w:ascii="Cambria" w:hAnsi="Cambria"/>
          <w:kern w:val="0"/>
          <w:sz w:val="20"/>
          <w:szCs w:val="20"/>
        </w:rPr>
      </w:pPr>
    </w:p>
    <w:p w:rsidR="00C474C3" w:rsidRPr="00B967E4" w:rsidRDefault="00C474C3" w:rsidP="005B47F9">
      <w:pPr>
        <w:pStyle w:val="Standard"/>
        <w:spacing w:line="276" w:lineRule="auto"/>
        <w:rPr>
          <w:rFonts w:ascii="Cambria" w:hAnsi="Cambria"/>
          <w:b/>
          <w:bCs/>
          <w:i/>
          <w:iCs/>
          <w:kern w:val="0"/>
          <w:sz w:val="20"/>
          <w:szCs w:val="20"/>
          <w:u w:val="single"/>
        </w:rPr>
      </w:pPr>
      <w:r w:rsidRPr="00B967E4">
        <w:rPr>
          <w:rFonts w:ascii="Cambria" w:hAnsi="Cambria"/>
          <w:b/>
          <w:bCs/>
          <w:i/>
          <w:iCs/>
          <w:kern w:val="0"/>
          <w:sz w:val="20"/>
          <w:szCs w:val="20"/>
          <w:u w:val="single"/>
        </w:rPr>
        <w:t>Załączniki:</w:t>
      </w:r>
    </w:p>
    <w:p w:rsidR="00C474C3" w:rsidRPr="00B967E4" w:rsidRDefault="00C474C3" w:rsidP="005B47F9">
      <w:pPr>
        <w:pStyle w:val="Standard"/>
        <w:widowControl w:val="0"/>
        <w:numPr>
          <w:ilvl w:val="3"/>
          <w:numId w:val="7"/>
        </w:numPr>
        <w:tabs>
          <w:tab w:val="left" w:pos="426"/>
        </w:tabs>
        <w:spacing w:line="276" w:lineRule="auto"/>
        <w:ind w:left="0" w:firstLine="0"/>
        <w:jc w:val="both"/>
        <w:textAlignment w:val="auto"/>
        <w:rPr>
          <w:rFonts w:ascii="Cambria" w:hAnsi="Cambria"/>
          <w:kern w:val="0"/>
          <w:sz w:val="20"/>
          <w:szCs w:val="20"/>
        </w:rPr>
      </w:pPr>
      <w:r w:rsidRPr="00B967E4">
        <w:rPr>
          <w:rFonts w:ascii="Cambria" w:hAnsi="Cambria"/>
          <w:kern w:val="0"/>
          <w:sz w:val="20"/>
          <w:szCs w:val="20"/>
        </w:rPr>
        <w:t>L.dz./R2/RM/GK/3709/2017 z dnia 28.03.2017 r.</w:t>
      </w:r>
    </w:p>
    <w:p w:rsidR="00C474C3" w:rsidRPr="00B967E4" w:rsidRDefault="00C474C3" w:rsidP="005B47F9">
      <w:pPr>
        <w:pStyle w:val="Standard"/>
        <w:widowControl w:val="0"/>
        <w:numPr>
          <w:ilvl w:val="3"/>
          <w:numId w:val="7"/>
        </w:numPr>
        <w:tabs>
          <w:tab w:val="left" w:pos="426"/>
        </w:tabs>
        <w:spacing w:line="276" w:lineRule="auto"/>
        <w:ind w:left="0" w:firstLine="0"/>
        <w:jc w:val="both"/>
        <w:textAlignment w:val="auto"/>
        <w:rPr>
          <w:rFonts w:ascii="Cambria" w:hAnsi="Cambria"/>
          <w:kern w:val="0"/>
          <w:sz w:val="20"/>
          <w:szCs w:val="20"/>
        </w:rPr>
      </w:pPr>
      <w:r w:rsidRPr="00B967E4">
        <w:rPr>
          <w:rFonts w:ascii="Cambria" w:hAnsi="Cambria"/>
          <w:kern w:val="0"/>
          <w:sz w:val="20"/>
          <w:szCs w:val="20"/>
        </w:rPr>
        <w:t>L.dz./R2/RM/GK/3711/2017 z dnia 28.03.2017 r.</w:t>
      </w:r>
    </w:p>
    <w:p w:rsidR="00C474C3" w:rsidRPr="00B967E4" w:rsidRDefault="00C474C3" w:rsidP="005B47F9">
      <w:pPr>
        <w:pStyle w:val="Standard"/>
        <w:widowControl w:val="0"/>
        <w:numPr>
          <w:ilvl w:val="3"/>
          <w:numId w:val="7"/>
        </w:numPr>
        <w:tabs>
          <w:tab w:val="left" w:pos="426"/>
        </w:tabs>
        <w:spacing w:line="276" w:lineRule="auto"/>
        <w:ind w:left="0" w:firstLine="0"/>
        <w:jc w:val="both"/>
        <w:textAlignment w:val="auto"/>
        <w:rPr>
          <w:rFonts w:ascii="Cambria" w:hAnsi="Cambria"/>
          <w:kern w:val="0"/>
          <w:sz w:val="20"/>
          <w:szCs w:val="20"/>
        </w:rPr>
      </w:pPr>
      <w:r w:rsidRPr="00B967E4">
        <w:rPr>
          <w:rFonts w:ascii="Cambria" w:hAnsi="Cambria"/>
          <w:kern w:val="0"/>
          <w:sz w:val="20"/>
          <w:szCs w:val="20"/>
        </w:rPr>
        <w:t>L.dz./R2/RM/GK/3710/2017 z dnia 28.03.2017 r.</w:t>
      </w:r>
    </w:p>
    <w:p w:rsidR="00C474C3" w:rsidRPr="00B967E4" w:rsidRDefault="00C474C3" w:rsidP="005B47F9">
      <w:pPr>
        <w:pStyle w:val="Standard"/>
        <w:widowControl w:val="0"/>
        <w:numPr>
          <w:ilvl w:val="3"/>
          <w:numId w:val="7"/>
        </w:numPr>
        <w:tabs>
          <w:tab w:val="left" w:pos="426"/>
        </w:tabs>
        <w:spacing w:line="276" w:lineRule="auto"/>
        <w:ind w:left="0" w:firstLine="0"/>
        <w:jc w:val="both"/>
        <w:textAlignment w:val="auto"/>
        <w:rPr>
          <w:rFonts w:ascii="Cambria" w:hAnsi="Cambria"/>
          <w:kern w:val="0"/>
          <w:sz w:val="20"/>
          <w:szCs w:val="20"/>
        </w:rPr>
      </w:pPr>
      <w:r w:rsidRPr="00B967E4">
        <w:rPr>
          <w:rFonts w:ascii="Cambria" w:hAnsi="Cambria"/>
          <w:kern w:val="0"/>
          <w:sz w:val="20"/>
          <w:szCs w:val="20"/>
        </w:rPr>
        <w:t>Mapy poglądowe</w:t>
      </w:r>
    </w:p>
    <w:p w:rsidR="00C474C3" w:rsidRPr="00B967E4" w:rsidRDefault="00C474C3" w:rsidP="005B47F9">
      <w:pPr>
        <w:pStyle w:val="Standard"/>
        <w:widowControl w:val="0"/>
        <w:numPr>
          <w:ilvl w:val="3"/>
          <w:numId w:val="7"/>
        </w:numPr>
        <w:tabs>
          <w:tab w:val="left" w:pos="426"/>
        </w:tabs>
        <w:spacing w:line="276" w:lineRule="auto"/>
        <w:ind w:left="0" w:firstLine="0"/>
        <w:jc w:val="both"/>
        <w:textAlignment w:val="auto"/>
        <w:rPr>
          <w:rFonts w:ascii="Cambria" w:hAnsi="Cambria"/>
          <w:kern w:val="0"/>
          <w:sz w:val="20"/>
          <w:szCs w:val="20"/>
        </w:rPr>
      </w:pPr>
      <w:r w:rsidRPr="00B967E4">
        <w:rPr>
          <w:rFonts w:ascii="Cambria" w:hAnsi="Cambria"/>
          <w:kern w:val="0"/>
          <w:sz w:val="20"/>
          <w:szCs w:val="20"/>
        </w:rPr>
        <w:t xml:space="preserve">Dokumentacja projektowa oświetlenia - ul. Dębowa </w:t>
      </w:r>
      <w:proofErr w:type="spellStart"/>
      <w:r w:rsidRPr="00B967E4">
        <w:rPr>
          <w:rFonts w:ascii="Cambria" w:hAnsi="Cambria"/>
          <w:kern w:val="0"/>
          <w:sz w:val="20"/>
          <w:szCs w:val="20"/>
        </w:rPr>
        <w:t>msc</w:t>
      </w:r>
      <w:proofErr w:type="spellEnd"/>
      <w:r w:rsidRPr="00B967E4">
        <w:rPr>
          <w:rFonts w:ascii="Cambria" w:hAnsi="Cambria"/>
          <w:kern w:val="0"/>
          <w:sz w:val="20"/>
          <w:szCs w:val="20"/>
        </w:rPr>
        <w:t>. Wola Kopcowa</w:t>
      </w:r>
    </w:p>
    <w:p w:rsidR="00C474C3" w:rsidRDefault="00C474C3" w:rsidP="005B47F9">
      <w:pPr>
        <w:tabs>
          <w:tab w:val="left" w:pos="4221"/>
          <w:tab w:val="right" w:pos="14004"/>
        </w:tabs>
        <w:spacing w:after="0" w:line="240" w:lineRule="auto"/>
        <w:rPr>
          <w:rFonts w:ascii="Cambria" w:hAnsi="Cambria" w:cs="Arial"/>
          <w:b/>
          <w:sz w:val="20"/>
          <w:szCs w:val="18"/>
        </w:rPr>
      </w:pPr>
    </w:p>
    <w:p w:rsidR="00C474C3" w:rsidRDefault="00C474C3" w:rsidP="005B47F9">
      <w:pPr>
        <w:tabs>
          <w:tab w:val="left" w:pos="4221"/>
          <w:tab w:val="right" w:pos="14004"/>
        </w:tabs>
        <w:spacing w:after="0" w:line="240" w:lineRule="auto"/>
        <w:rPr>
          <w:rFonts w:ascii="Cambria" w:hAnsi="Cambria" w:cs="Arial"/>
          <w:b/>
          <w:sz w:val="20"/>
          <w:szCs w:val="18"/>
        </w:rPr>
      </w:pPr>
    </w:p>
    <w:p w:rsidR="00C474C3" w:rsidRDefault="00C474C3" w:rsidP="004A2897">
      <w:pPr>
        <w:pStyle w:val="Standard"/>
        <w:spacing w:line="276" w:lineRule="auto"/>
        <w:jc w:val="both"/>
        <w:rPr>
          <w:rFonts w:ascii="Cambria" w:hAnsi="Cambria"/>
          <w:b/>
          <w:sz w:val="20"/>
          <w:szCs w:val="20"/>
        </w:rPr>
      </w:pPr>
      <w:r w:rsidRPr="00B75DDB">
        <w:rPr>
          <w:rFonts w:ascii="Cambria" w:hAnsi="Cambria"/>
          <w:b/>
          <w:kern w:val="0"/>
          <w:sz w:val="20"/>
          <w:szCs w:val="20"/>
        </w:rPr>
        <w:t xml:space="preserve">Zadanie nr </w:t>
      </w:r>
      <w:r w:rsidR="007E7FCA">
        <w:rPr>
          <w:rFonts w:ascii="Cambria" w:hAnsi="Cambria"/>
          <w:b/>
          <w:kern w:val="0"/>
          <w:sz w:val="20"/>
          <w:szCs w:val="20"/>
        </w:rPr>
        <w:t>5</w:t>
      </w:r>
      <w:r w:rsidRPr="00B75DDB">
        <w:rPr>
          <w:rFonts w:ascii="Cambria" w:hAnsi="Cambria"/>
          <w:b/>
          <w:kern w:val="0"/>
          <w:sz w:val="20"/>
          <w:szCs w:val="20"/>
        </w:rPr>
        <w:t xml:space="preserve">: </w:t>
      </w:r>
      <w:r w:rsidR="007E7FCA" w:rsidRPr="00DA0BA8">
        <w:rPr>
          <w:rFonts w:ascii="Cambria" w:hAnsi="Cambria"/>
          <w:b/>
          <w:sz w:val="20"/>
          <w:szCs w:val="20"/>
        </w:rPr>
        <w:t>Opracowanie projektu na realizację placu zabaw, siłowni zewnętrznej oraz boiska sportowego na działce gminnej pomiędzy Mąchocicami Dolnymi i Górnymi</w:t>
      </w:r>
    </w:p>
    <w:p w:rsidR="007E7FCA" w:rsidRDefault="007E7FCA" w:rsidP="004A2897">
      <w:pPr>
        <w:pStyle w:val="Standard"/>
        <w:spacing w:line="276" w:lineRule="auto"/>
        <w:jc w:val="both"/>
        <w:rPr>
          <w:rFonts w:ascii="Cambria" w:hAnsi="Cambria"/>
          <w:b/>
          <w:sz w:val="20"/>
          <w:szCs w:val="20"/>
        </w:rPr>
      </w:pPr>
    </w:p>
    <w:p w:rsidR="007E7FCA" w:rsidRPr="00DA0BA8" w:rsidRDefault="007E7FCA" w:rsidP="007E7FCA">
      <w:pPr>
        <w:pStyle w:val="Standard"/>
        <w:ind w:left="284"/>
        <w:jc w:val="both"/>
        <w:rPr>
          <w:rFonts w:ascii="Cambria" w:hAnsi="Cambria"/>
          <w:sz w:val="20"/>
          <w:szCs w:val="20"/>
        </w:rPr>
      </w:pPr>
      <w:r w:rsidRPr="00DA0BA8">
        <w:rPr>
          <w:rFonts w:ascii="Cambria" w:hAnsi="Cambria"/>
          <w:sz w:val="20"/>
          <w:szCs w:val="20"/>
        </w:rPr>
        <w:t>Przedmiotem zamówienia jest:</w:t>
      </w:r>
    </w:p>
    <w:p w:rsidR="007E7FCA" w:rsidRPr="00DA0BA8" w:rsidRDefault="007E7FCA" w:rsidP="007E7FCA">
      <w:pPr>
        <w:pStyle w:val="Standard"/>
        <w:widowControl w:val="0"/>
        <w:numPr>
          <w:ilvl w:val="0"/>
          <w:numId w:val="13"/>
        </w:numPr>
        <w:spacing w:line="276" w:lineRule="auto"/>
        <w:jc w:val="both"/>
        <w:textAlignment w:val="auto"/>
        <w:rPr>
          <w:rFonts w:ascii="Cambria" w:hAnsi="Cambria"/>
          <w:sz w:val="20"/>
          <w:szCs w:val="20"/>
        </w:rPr>
      </w:pPr>
      <w:r w:rsidRPr="00DA0BA8">
        <w:rPr>
          <w:rFonts w:ascii="Cambria" w:hAnsi="Cambria"/>
          <w:sz w:val="20"/>
          <w:szCs w:val="20"/>
        </w:rPr>
        <w:t>opracowanie projektu budowlanego - wykonawczego - w 5 egz., uzyskanie wszelkich wymaganych decyzji i niezbędnych uzgodnień, uzyskanie prawomocnego  pozwolenia na budowę  lub zgłoszenia ( w miarę potrzeb);</w:t>
      </w:r>
    </w:p>
    <w:p w:rsidR="007E7FCA" w:rsidRPr="00DA0BA8" w:rsidRDefault="007E7FCA" w:rsidP="007E7FCA">
      <w:pPr>
        <w:pStyle w:val="Standard"/>
        <w:widowControl w:val="0"/>
        <w:numPr>
          <w:ilvl w:val="0"/>
          <w:numId w:val="13"/>
        </w:numPr>
        <w:spacing w:line="276" w:lineRule="auto"/>
        <w:jc w:val="both"/>
        <w:textAlignment w:val="auto"/>
        <w:rPr>
          <w:rFonts w:ascii="Cambria" w:hAnsi="Cambria"/>
          <w:sz w:val="20"/>
          <w:szCs w:val="20"/>
        </w:rPr>
      </w:pPr>
      <w:r w:rsidRPr="00DA0BA8">
        <w:rPr>
          <w:rFonts w:ascii="Cambria" w:hAnsi="Cambria"/>
          <w:sz w:val="20"/>
          <w:szCs w:val="20"/>
        </w:rPr>
        <w:t>wykonanie map do celów projektowych;</w:t>
      </w:r>
    </w:p>
    <w:p w:rsidR="007E7FCA" w:rsidRPr="00DA0BA8" w:rsidRDefault="007E7FCA" w:rsidP="007E7FCA">
      <w:pPr>
        <w:pStyle w:val="Standard"/>
        <w:widowControl w:val="0"/>
        <w:numPr>
          <w:ilvl w:val="0"/>
          <w:numId w:val="13"/>
        </w:numPr>
        <w:spacing w:line="276" w:lineRule="auto"/>
        <w:jc w:val="both"/>
        <w:textAlignment w:val="auto"/>
        <w:rPr>
          <w:rFonts w:ascii="Cambria" w:hAnsi="Cambria"/>
          <w:sz w:val="20"/>
          <w:szCs w:val="20"/>
        </w:rPr>
      </w:pPr>
      <w:r w:rsidRPr="00DA0BA8">
        <w:rPr>
          <w:rFonts w:ascii="Cambria" w:hAnsi="Cambria"/>
          <w:sz w:val="20"/>
          <w:szCs w:val="20"/>
        </w:rPr>
        <w:lastRenderedPageBreak/>
        <w:t xml:space="preserve">opracowanie kosztorysu inwestorskiego, przedmiaru robót  – 2 </w:t>
      </w:r>
      <w:proofErr w:type="spellStart"/>
      <w:r w:rsidRPr="00DA0BA8">
        <w:rPr>
          <w:rFonts w:ascii="Cambria" w:hAnsi="Cambria"/>
          <w:sz w:val="20"/>
          <w:szCs w:val="20"/>
        </w:rPr>
        <w:t>kpl</w:t>
      </w:r>
      <w:proofErr w:type="spellEnd"/>
      <w:r w:rsidRPr="00DA0BA8">
        <w:rPr>
          <w:rFonts w:ascii="Cambria" w:hAnsi="Cambria"/>
          <w:sz w:val="20"/>
          <w:szCs w:val="20"/>
        </w:rPr>
        <w:t>. wraz z wersją elektroniczną na płycie CD w formacie PDF;</w:t>
      </w:r>
    </w:p>
    <w:p w:rsidR="007E7FCA" w:rsidRPr="00DA0BA8" w:rsidRDefault="007E7FCA" w:rsidP="007E7FCA">
      <w:pPr>
        <w:pStyle w:val="Standard"/>
        <w:widowControl w:val="0"/>
        <w:numPr>
          <w:ilvl w:val="0"/>
          <w:numId w:val="13"/>
        </w:numPr>
        <w:spacing w:line="276" w:lineRule="auto"/>
        <w:jc w:val="both"/>
        <w:textAlignment w:val="auto"/>
        <w:rPr>
          <w:rFonts w:ascii="Cambria" w:hAnsi="Cambria"/>
          <w:sz w:val="20"/>
          <w:szCs w:val="20"/>
        </w:rPr>
      </w:pPr>
      <w:r w:rsidRPr="00DA0BA8">
        <w:rPr>
          <w:rFonts w:ascii="Cambria" w:hAnsi="Cambria"/>
          <w:sz w:val="20"/>
          <w:szCs w:val="20"/>
        </w:rPr>
        <w:t>sporządzenie informacji dotyczącej bezpieczeństwa i ochrony zdrowia, w przypadkach gdy jej opracowanie jest wymagane na podstawie odrębnych przepisów;</w:t>
      </w:r>
    </w:p>
    <w:p w:rsidR="007E7FCA" w:rsidRPr="00DA0BA8" w:rsidRDefault="007E7FCA" w:rsidP="007E7FCA">
      <w:pPr>
        <w:pStyle w:val="Standard"/>
        <w:widowControl w:val="0"/>
        <w:numPr>
          <w:ilvl w:val="0"/>
          <w:numId w:val="13"/>
        </w:numPr>
        <w:spacing w:line="276" w:lineRule="auto"/>
        <w:jc w:val="both"/>
        <w:textAlignment w:val="auto"/>
        <w:rPr>
          <w:rFonts w:ascii="Cambria" w:hAnsi="Cambria"/>
          <w:sz w:val="20"/>
          <w:szCs w:val="20"/>
        </w:rPr>
      </w:pPr>
      <w:r w:rsidRPr="00DA0BA8">
        <w:rPr>
          <w:rFonts w:ascii="Cambria" w:hAnsi="Cambria"/>
          <w:sz w:val="20"/>
          <w:szCs w:val="20"/>
        </w:rPr>
        <w:t xml:space="preserve">opracowanie specyfikacji technicznej wykonania i odbioru robót budowlanych – w 1 egz. oraz 1 </w:t>
      </w:r>
      <w:proofErr w:type="spellStart"/>
      <w:r w:rsidRPr="00DA0BA8">
        <w:rPr>
          <w:rFonts w:ascii="Cambria" w:hAnsi="Cambria"/>
          <w:sz w:val="20"/>
          <w:szCs w:val="20"/>
        </w:rPr>
        <w:t>kpl</w:t>
      </w:r>
      <w:proofErr w:type="spellEnd"/>
      <w:r w:rsidRPr="00DA0BA8">
        <w:rPr>
          <w:rFonts w:ascii="Cambria" w:hAnsi="Cambria"/>
          <w:sz w:val="20"/>
          <w:szCs w:val="20"/>
        </w:rPr>
        <w:t xml:space="preserve"> w wersji elektronicznej na płycie CD;</w:t>
      </w:r>
    </w:p>
    <w:p w:rsidR="007E7FCA" w:rsidRPr="00DA0BA8" w:rsidRDefault="007E7FCA" w:rsidP="007E7FCA">
      <w:pPr>
        <w:pStyle w:val="Standard"/>
        <w:widowControl w:val="0"/>
        <w:numPr>
          <w:ilvl w:val="0"/>
          <w:numId w:val="13"/>
        </w:numPr>
        <w:spacing w:line="276" w:lineRule="auto"/>
        <w:jc w:val="both"/>
        <w:textAlignment w:val="auto"/>
        <w:rPr>
          <w:rFonts w:ascii="Cambria" w:hAnsi="Cambria"/>
          <w:sz w:val="20"/>
          <w:szCs w:val="20"/>
        </w:rPr>
      </w:pPr>
      <w:r w:rsidRPr="00DA0BA8">
        <w:rPr>
          <w:rFonts w:ascii="Cambria" w:hAnsi="Cambria"/>
          <w:sz w:val="20"/>
          <w:szCs w:val="20"/>
        </w:rPr>
        <w:t>uzyskanie warunków przyłączenia do sieci elektroenergetycznej  ( w miarę potrzeb);</w:t>
      </w:r>
    </w:p>
    <w:p w:rsidR="007E7FCA" w:rsidRPr="00DA0BA8" w:rsidRDefault="007E7FCA" w:rsidP="007E7FCA">
      <w:pPr>
        <w:pStyle w:val="Standard"/>
        <w:widowControl w:val="0"/>
        <w:numPr>
          <w:ilvl w:val="0"/>
          <w:numId w:val="13"/>
        </w:numPr>
        <w:spacing w:line="276" w:lineRule="auto"/>
        <w:jc w:val="both"/>
        <w:textAlignment w:val="auto"/>
        <w:rPr>
          <w:rFonts w:ascii="Cambria" w:hAnsi="Cambria"/>
          <w:sz w:val="20"/>
          <w:szCs w:val="20"/>
        </w:rPr>
      </w:pPr>
      <w:r w:rsidRPr="00DA0BA8">
        <w:rPr>
          <w:rFonts w:ascii="Cambria" w:hAnsi="Cambria"/>
          <w:sz w:val="20"/>
          <w:szCs w:val="20"/>
        </w:rPr>
        <w:t>uzgodnienie z Zamawiającym rozwiązań technicznych ;</w:t>
      </w:r>
    </w:p>
    <w:p w:rsidR="007E7FCA" w:rsidRPr="00DA0BA8" w:rsidRDefault="007E7FCA" w:rsidP="007E7FCA">
      <w:pPr>
        <w:pStyle w:val="Standard"/>
        <w:widowControl w:val="0"/>
        <w:numPr>
          <w:ilvl w:val="0"/>
          <w:numId w:val="13"/>
        </w:numPr>
        <w:spacing w:line="276" w:lineRule="auto"/>
        <w:jc w:val="both"/>
        <w:textAlignment w:val="auto"/>
        <w:rPr>
          <w:rFonts w:ascii="Cambria" w:hAnsi="Cambria"/>
          <w:sz w:val="20"/>
          <w:szCs w:val="20"/>
        </w:rPr>
      </w:pPr>
      <w:r w:rsidRPr="00DA0BA8">
        <w:rPr>
          <w:rFonts w:ascii="Cambria" w:hAnsi="Cambria"/>
          <w:sz w:val="20"/>
          <w:szCs w:val="20"/>
        </w:rPr>
        <w:t>opracowania powinny być zgodne z obowiązującym prawem krajowym i unijnym;</w:t>
      </w:r>
    </w:p>
    <w:p w:rsidR="007E7FCA" w:rsidRPr="00DA0BA8" w:rsidRDefault="007E7FCA" w:rsidP="007E7FCA">
      <w:pPr>
        <w:pStyle w:val="Standard"/>
        <w:widowControl w:val="0"/>
        <w:numPr>
          <w:ilvl w:val="0"/>
          <w:numId w:val="13"/>
        </w:numPr>
        <w:spacing w:line="276" w:lineRule="auto"/>
        <w:jc w:val="both"/>
        <w:textAlignment w:val="auto"/>
        <w:rPr>
          <w:rFonts w:ascii="Cambria" w:hAnsi="Cambria"/>
          <w:sz w:val="20"/>
          <w:szCs w:val="20"/>
        </w:rPr>
      </w:pPr>
      <w:r w:rsidRPr="00DA0BA8">
        <w:rPr>
          <w:rFonts w:ascii="Cambria" w:hAnsi="Cambria"/>
          <w:sz w:val="20"/>
          <w:szCs w:val="20"/>
        </w:rPr>
        <w:t>przygotowanie wyjaśnień, odpowiedzi do opracowanej dokumentacji i przekazanie ich Zamawiającemu w wyznaczonym przez niego terminie, podczas prowadzenia postępowania przetargowego na wyłonienie wykonawcy robót budowlanych  (w miarę potrzeb);</w:t>
      </w:r>
    </w:p>
    <w:p w:rsidR="007E7FCA" w:rsidRPr="00DA0BA8" w:rsidRDefault="007E7FCA" w:rsidP="007E7FCA">
      <w:pPr>
        <w:pStyle w:val="Standard"/>
        <w:widowControl w:val="0"/>
        <w:numPr>
          <w:ilvl w:val="0"/>
          <w:numId w:val="13"/>
        </w:numPr>
        <w:spacing w:line="276" w:lineRule="auto"/>
        <w:jc w:val="both"/>
        <w:textAlignment w:val="auto"/>
        <w:rPr>
          <w:rFonts w:ascii="Cambria" w:hAnsi="Cambria"/>
          <w:sz w:val="20"/>
          <w:szCs w:val="20"/>
        </w:rPr>
      </w:pPr>
      <w:r w:rsidRPr="00DA0BA8">
        <w:rPr>
          <w:rFonts w:ascii="Cambria" w:hAnsi="Cambria"/>
          <w:sz w:val="20"/>
          <w:szCs w:val="20"/>
        </w:rPr>
        <w:t>wykonanie dokumentacji wraz kosztorysem inwestorskim usunięcia kolizji  z infrastrukturą uzbrojenia terenu w przypadku ich wystąpienia, zgodnie z obowiązującymi przepisami;</w:t>
      </w:r>
    </w:p>
    <w:p w:rsidR="007E7FCA" w:rsidRPr="00DA0BA8" w:rsidRDefault="007E7FCA" w:rsidP="007E7FCA">
      <w:pPr>
        <w:pStyle w:val="Standard"/>
        <w:widowControl w:val="0"/>
        <w:numPr>
          <w:ilvl w:val="0"/>
          <w:numId w:val="13"/>
        </w:numPr>
        <w:spacing w:line="276" w:lineRule="auto"/>
        <w:jc w:val="both"/>
        <w:textAlignment w:val="auto"/>
        <w:rPr>
          <w:rFonts w:ascii="Cambria" w:hAnsi="Cambria"/>
          <w:sz w:val="20"/>
          <w:szCs w:val="20"/>
        </w:rPr>
      </w:pPr>
      <w:r w:rsidRPr="00DA0BA8">
        <w:rPr>
          <w:rFonts w:ascii="Cambria" w:hAnsi="Cambria"/>
          <w:sz w:val="20"/>
          <w:szCs w:val="20"/>
        </w:rPr>
        <w:t>bieżącego informowania Zamawiającego o przebiegu wykonywanych prac projektowych;</w:t>
      </w:r>
    </w:p>
    <w:p w:rsidR="007E7FCA" w:rsidRPr="00DA0BA8" w:rsidRDefault="007E7FCA" w:rsidP="007E7FCA">
      <w:pPr>
        <w:pStyle w:val="Standard"/>
        <w:widowControl w:val="0"/>
        <w:numPr>
          <w:ilvl w:val="0"/>
          <w:numId w:val="13"/>
        </w:numPr>
        <w:spacing w:line="276" w:lineRule="auto"/>
        <w:jc w:val="both"/>
        <w:textAlignment w:val="auto"/>
        <w:rPr>
          <w:rFonts w:ascii="Cambria" w:hAnsi="Cambria"/>
          <w:sz w:val="20"/>
          <w:szCs w:val="20"/>
        </w:rPr>
      </w:pPr>
      <w:r w:rsidRPr="00DA0BA8">
        <w:rPr>
          <w:rFonts w:ascii="Cambria" w:hAnsi="Cambria"/>
          <w:sz w:val="20"/>
          <w:szCs w:val="20"/>
        </w:rPr>
        <w:t>wykonania innych wymaganych opracowań lub działań nieprzewidzianych niniejszym zakresem, koniecznych do wykonania przedmiotu umowy;</w:t>
      </w:r>
    </w:p>
    <w:p w:rsidR="007E7FCA" w:rsidRPr="00DA0BA8" w:rsidRDefault="007E7FCA" w:rsidP="007E7FCA">
      <w:pPr>
        <w:pStyle w:val="Standard"/>
        <w:widowControl w:val="0"/>
        <w:numPr>
          <w:ilvl w:val="0"/>
          <w:numId w:val="13"/>
        </w:numPr>
        <w:spacing w:line="276" w:lineRule="auto"/>
        <w:jc w:val="both"/>
        <w:textAlignment w:val="auto"/>
        <w:rPr>
          <w:rFonts w:ascii="Cambria" w:hAnsi="Cambria"/>
          <w:sz w:val="20"/>
          <w:szCs w:val="20"/>
        </w:rPr>
      </w:pPr>
      <w:r w:rsidRPr="00DA0BA8">
        <w:rPr>
          <w:rFonts w:ascii="Cambria" w:hAnsi="Cambria"/>
          <w:sz w:val="20"/>
          <w:szCs w:val="20"/>
        </w:rPr>
        <w:t>egzemplarze opracowania należy ponumerować. Do egzemplarza Nr 1 należy dołączyć dokumenty i załączniki w oryginale, natomiast do pozostałych egzemplarzy kserokopie poświadczone za zgodność z oryginałem przez Wykonawcę opracowania;</w:t>
      </w:r>
    </w:p>
    <w:p w:rsidR="007E7FCA" w:rsidRPr="00DA0BA8" w:rsidRDefault="007E7FCA" w:rsidP="007E7FCA">
      <w:pPr>
        <w:pStyle w:val="Standard"/>
        <w:widowControl w:val="0"/>
        <w:numPr>
          <w:ilvl w:val="0"/>
          <w:numId w:val="13"/>
        </w:numPr>
        <w:spacing w:line="276" w:lineRule="auto"/>
        <w:jc w:val="both"/>
        <w:textAlignment w:val="auto"/>
        <w:rPr>
          <w:rFonts w:ascii="Cambria" w:hAnsi="Cambria"/>
          <w:sz w:val="20"/>
          <w:szCs w:val="20"/>
        </w:rPr>
      </w:pPr>
      <w:r w:rsidRPr="00DA0BA8">
        <w:rPr>
          <w:rFonts w:ascii="Cambria" w:hAnsi="Cambria"/>
          <w:sz w:val="20"/>
          <w:szCs w:val="20"/>
        </w:rPr>
        <w:t>wykonawca zobowiązany jest przedstawić do akceptacji Zamawiającego wszystkie rozwiązania techniczne na etapie projektowania.</w:t>
      </w:r>
    </w:p>
    <w:p w:rsidR="007E7FCA" w:rsidRPr="00DA0BA8" w:rsidRDefault="007E7FCA" w:rsidP="007E7FCA">
      <w:pPr>
        <w:pStyle w:val="Standard"/>
        <w:spacing w:line="276" w:lineRule="auto"/>
        <w:ind w:left="360"/>
        <w:jc w:val="both"/>
        <w:rPr>
          <w:rFonts w:ascii="Cambria" w:hAnsi="Cambria"/>
          <w:b/>
          <w:sz w:val="20"/>
          <w:szCs w:val="20"/>
        </w:rPr>
      </w:pPr>
      <w:r w:rsidRPr="00DA0BA8">
        <w:rPr>
          <w:rFonts w:ascii="Cambria" w:hAnsi="Cambria"/>
          <w:b/>
          <w:sz w:val="20"/>
          <w:szCs w:val="20"/>
        </w:rPr>
        <w:t>Dodatkowe informacje dotyczące oferty:</w:t>
      </w:r>
    </w:p>
    <w:p w:rsidR="007E7FCA" w:rsidRPr="00DA0BA8" w:rsidRDefault="007E7FCA" w:rsidP="007E7FCA">
      <w:pPr>
        <w:pStyle w:val="Standard"/>
        <w:spacing w:line="276" w:lineRule="auto"/>
        <w:ind w:left="360"/>
        <w:jc w:val="both"/>
        <w:rPr>
          <w:rFonts w:ascii="Cambria" w:hAnsi="Cambria"/>
          <w:sz w:val="20"/>
          <w:szCs w:val="20"/>
        </w:rPr>
      </w:pPr>
      <w:r w:rsidRPr="00DA0BA8">
        <w:rPr>
          <w:rFonts w:ascii="Cambria" w:hAnsi="Cambria"/>
          <w:sz w:val="20"/>
          <w:szCs w:val="20"/>
        </w:rPr>
        <w:t xml:space="preserve">Dla wyżej opisanego przedmiotu zamówienia i informacji zawartych w załączonej koncepcji należy ponadto przewidzieć oświetlenie typu </w:t>
      </w:r>
      <w:proofErr w:type="spellStart"/>
      <w:r w:rsidRPr="00DA0BA8">
        <w:rPr>
          <w:rFonts w:ascii="Cambria" w:hAnsi="Cambria"/>
          <w:sz w:val="20"/>
          <w:szCs w:val="20"/>
        </w:rPr>
        <w:t>Led</w:t>
      </w:r>
      <w:proofErr w:type="spellEnd"/>
      <w:r w:rsidRPr="00DA0BA8">
        <w:rPr>
          <w:rFonts w:ascii="Cambria" w:hAnsi="Cambria"/>
          <w:sz w:val="20"/>
          <w:szCs w:val="20"/>
        </w:rPr>
        <w:t xml:space="preserve">, ogrodzenie terenu, wraz z parkingiem w południowej części działki oraz scenę plenerową.  </w:t>
      </w:r>
    </w:p>
    <w:p w:rsidR="007E7FCA" w:rsidRPr="007E7FCA" w:rsidRDefault="007E7FCA" w:rsidP="007E7FCA">
      <w:pPr>
        <w:pStyle w:val="Standard"/>
        <w:spacing w:line="276" w:lineRule="auto"/>
        <w:jc w:val="both"/>
        <w:rPr>
          <w:rFonts w:ascii="Cambria" w:hAnsi="Cambria"/>
          <w:sz w:val="20"/>
          <w:szCs w:val="20"/>
        </w:rPr>
      </w:pPr>
    </w:p>
    <w:p w:rsidR="007E7FCA" w:rsidRPr="007E7FCA" w:rsidRDefault="007E7FCA" w:rsidP="007E7FCA">
      <w:pPr>
        <w:pStyle w:val="Standard"/>
        <w:widowControl w:val="0"/>
        <w:numPr>
          <w:ilvl w:val="0"/>
          <w:numId w:val="1"/>
        </w:numPr>
        <w:spacing w:line="276" w:lineRule="auto"/>
        <w:ind w:left="284" w:hanging="284"/>
        <w:jc w:val="both"/>
        <w:textAlignment w:val="auto"/>
        <w:rPr>
          <w:rFonts w:ascii="Cambria" w:hAnsi="Cambria"/>
          <w:sz w:val="20"/>
          <w:szCs w:val="20"/>
        </w:rPr>
      </w:pPr>
      <w:bookmarkStart w:id="0" w:name="_GoBack"/>
      <w:bookmarkEnd w:id="0"/>
      <w:r w:rsidRPr="007E7FCA">
        <w:rPr>
          <w:rFonts w:ascii="Cambria" w:hAnsi="Cambria"/>
          <w:sz w:val="20"/>
          <w:szCs w:val="20"/>
        </w:rPr>
        <w:t xml:space="preserve">załącznik: mapa z koncepcją zagospodarowania terenu. Nazwy własne użyte są w celu określenia wymaganych przez Zamawiającego minimalnych oczekiwań co do zakresu i jakości produktów, które mają być użyte do wykonania przedmiotu umowy. Wykonawca jest uprawniony do stosowania produktów równoważnych, przez które rozumie się takie, które posiadają parametry techniczne nie gorsze od tych wskazanych w SIWZ i w załącznikach do SIWZ , również dopuszcza się wykazanie normami równoważnymi w stosunku do tych wskazanych w SIWZ. </w:t>
      </w:r>
    </w:p>
    <w:sectPr w:rsidR="007E7FCA" w:rsidRPr="007E7FCA" w:rsidSect="00C474C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046" w:rsidRDefault="00944046" w:rsidP="007F748E">
      <w:pPr>
        <w:spacing w:after="0" w:line="240" w:lineRule="auto"/>
      </w:pPr>
      <w:r>
        <w:separator/>
      </w:r>
    </w:p>
  </w:endnote>
  <w:endnote w:type="continuationSeparator" w:id="0">
    <w:p w:rsidR="00944046" w:rsidRDefault="00944046" w:rsidP="007F7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96" w:rsidRDefault="00CE459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96" w:rsidRDefault="00CE459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96" w:rsidRDefault="00CE459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046" w:rsidRDefault="00944046" w:rsidP="007F748E">
      <w:pPr>
        <w:spacing w:after="0" w:line="240" w:lineRule="auto"/>
      </w:pPr>
      <w:r>
        <w:separator/>
      </w:r>
    </w:p>
  </w:footnote>
  <w:footnote w:type="continuationSeparator" w:id="0">
    <w:p w:rsidR="00944046" w:rsidRDefault="00944046" w:rsidP="007F74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96" w:rsidRDefault="00CE459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96" w:rsidRPr="00EF075D" w:rsidRDefault="00CE4596" w:rsidP="00CE4596">
    <w:pPr>
      <w:pStyle w:val="Nagwek"/>
      <w:jc w:val="right"/>
      <w:rPr>
        <w:rFonts w:ascii="Cambria" w:hAnsi="Cambria" w:cs="Arial"/>
        <w:sz w:val="20"/>
        <w:szCs w:val="20"/>
      </w:rPr>
    </w:pPr>
    <w:r w:rsidRPr="00EF075D">
      <w:rPr>
        <w:rFonts w:ascii="Cambria" w:hAnsi="Cambria" w:cs="Arial"/>
        <w:sz w:val="20"/>
        <w:szCs w:val="20"/>
      </w:rPr>
      <w:t xml:space="preserve">Numer postępowania: </w:t>
    </w:r>
    <w:r w:rsidRPr="00EF075D">
      <w:rPr>
        <w:rFonts w:ascii="Cambria" w:hAnsi="Cambria"/>
        <w:sz w:val="20"/>
        <w:szCs w:val="20"/>
      </w:rPr>
      <w:t>BIGP.271</w:t>
    </w:r>
    <w:r>
      <w:rPr>
        <w:rFonts w:ascii="Cambria" w:hAnsi="Cambria"/>
        <w:sz w:val="20"/>
        <w:szCs w:val="20"/>
      </w:rPr>
      <w:t>.106.</w:t>
    </w:r>
    <w:r w:rsidRPr="00EF075D">
      <w:rPr>
        <w:rFonts w:ascii="Cambria" w:hAnsi="Cambria"/>
        <w:sz w:val="20"/>
        <w:szCs w:val="20"/>
      </w:rPr>
      <w:t>2017.MK</w:t>
    </w:r>
  </w:p>
  <w:p w:rsidR="00CE4596" w:rsidRPr="00C11320" w:rsidRDefault="00CE4596" w:rsidP="00CE4596">
    <w:pPr>
      <w:pStyle w:val="Tytu"/>
      <w:spacing w:before="120"/>
      <w:jc w:val="left"/>
      <w:rPr>
        <w:rFonts w:ascii="Cambria" w:hAnsi="Cambria"/>
        <w:b w:val="0"/>
        <w:sz w:val="16"/>
        <w:szCs w:val="14"/>
      </w:rPr>
    </w:pPr>
    <w:r w:rsidRPr="00C11320">
      <w:rPr>
        <w:rFonts w:ascii="Cambria" w:hAnsi="Cambria"/>
        <w:b w:val="0"/>
        <w:bCs w:val="0"/>
        <w:sz w:val="16"/>
      </w:rPr>
      <w:tab/>
    </w:r>
    <w:r w:rsidRPr="00C11320">
      <w:rPr>
        <w:rFonts w:ascii="Cambria" w:hAnsi="Cambria"/>
        <w:b w:val="0"/>
      </w:rPr>
      <w:tab/>
      <w:t xml:space="preserve">          </w:t>
    </w:r>
    <w:r w:rsidRPr="00C11320">
      <w:rPr>
        <w:rFonts w:ascii="Cambria" w:hAnsi="Cambria"/>
        <w:b w:val="0"/>
      </w:rPr>
      <w:tab/>
      <w:t xml:space="preserve">     </w:t>
    </w:r>
    <w:r w:rsidRPr="00C11320">
      <w:rPr>
        <w:rFonts w:ascii="Cambria" w:hAnsi="Cambria"/>
        <w:b w:val="0"/>
      </w:rPr>
      <w:tab/>
    </w:r>
    <w:r w:rsidRPr="00C11320">
      <w:rPr>
        <w:rFonts w:ascii="Cambria" w:hAnsi="Cambria"/>
        <w:b w:val="0"/>
      </w:rPr>
      <w:tab/>
      <w:t xml:space="preserve">     </w:t>
    </w:r>
    <w:r w:rsidRPr="00C11320">
      <w:rPr>
        <w:rFonts w:ascii="Cambria" w:hAnsi="Cambria" w:cs="Calibri"/>
        <w:i/>
        <w:noProof/>
        <w:sz w:val="20"/>
        <w:szCs w:val="16"/>
      </w:rPr>
      <w:pict>
        <v:shapetype id="_x0000_t32" coordsize="21600,21600" o:spt="32" o:oned="t" path="m,l21600,21600e" filled="f">
          <v:path arrowok="t" fillok="f" o:connecttype="none"/>
          <o:lock v:ext="edit" shapetype="t"/>
        </v:shapetype>
        <v:shape id="AutoShape 1" o:spid="_x0000_s2049" type="#_x0000_t32" style="position:absolute;margin-left:-5.75pt;margin-top:11.3pt;width:483.85pt;height:.05pt;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"/>
      </w:pict>
    </w:r>
  </w:p>
  <w:p w:rsidR="00CE4596" w:rsidRDefault="00CE459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96" w:rsidRDefault="00CE459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C4E"/>
    <w:multiLevelType w:val="hybridMultilevel"/>
    <w:tmpl w:val="4AD8943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4862DD1"/>
    <w:multiLevelType w:val="multilevel"/>
    <w:tmpl w:val="76E82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C723E2"/>
    <w:multiLevelType w:val="multilevel"/>
    <w:tmpl w:val="76E82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95333B"/>
    <w:multiLevelType w:val="hybridMultilevel"/>
    <w:tmpl w:val="4AD8943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27E54671"/>
    <w:multiLevelType w:val="hybridMultilevel"/>
    <w:tmpl w:val="275EAAAE"/>
    <w:lvl w:ilvl="0" w:tplc="06A2DDA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7A5FDB"/>
    <w:multiLevelType w:val="hybridMultilevel"/>
    <w:tmpl w:val="4AD8943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306A0CA1"/>
    <w:multiLevelType w:val="hybridMultilevel"/>
    <w:tmpl w:val="4AD8943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3AFE7451"/>
    <w:multiLevelType w:val="hybridMultilevel"/>
    <w:tmpl w:val="40E4B5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3E214025"/>
    <w:multiLevelType w:val="multilevel"/>
    <w:tmpl w:val="113CA4C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nsid w:val="49841194"/>
    <w:multiLevelType w:val="hybridMultilevel"/>
    <w:tmpl w:val="4AD8943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4EDE4E24"/>
    <w:multiLevelType w:val="multilevel"/>
    <w:tmpl w:val="2250DC22"/>
    <w:styleLink w:val="WW8Num6"/>
    <w:lvl w:ilvl="0">
      <w:numFmt w:val="bullet"/>
      <w:lvlText w:val=""/>
      <w:lvlJc w:val="left"/>
      <w:pPr>
        <w:ind w:left="720" w:hanging="360"/>
      </w:pPr>
      <w:rPr>
        <w:rFonts w:ascii="Symbol" w:hAnsi="Symbol"/>
        <w:b w:val="0"/>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73A37728"/>
    <w:multiLevelType w:val="hybridMultilevel"/>
    <w:tmpl w:val="02781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8A30F7"/>
    <w:multiLevelType w:val="hybridMultilevel"/>
    <w:tmpl w:val="4CFE1AD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12"/>
  </w:num>
  <w:num w:numId="6">
    <w:abstractNumId w:val="0"/>
  </w:num>
  <w:num w:numId="7">
    <w:abstractNumId w:val="1"/>
  </w:num>
  <w:num w:numId="8">
    <w:abstractNumId w:val="9"/>
  </w:num>
  <w:num w:numId="9">
    <w:abstractNumId w:val="8"/>
  </w:num>
  <w:num w:numId="10">
    <w:abstractNumId w:val="10"/>
  </w:num>
  <w:num w:numId="11">
    <w:abstractNumId w:val="5"/>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rsids>
    <w:rsidRoot w:val="00307E83"/>
    <w:rsid w:val="00054193"/>
    <w:rsid w:val="000566F6"/>
    <w:rsid w:val="000D6083"/>
    <w:rsid w:val="0015562A"/>
    <w:rsid w:val="0019251F"/>
    <w:rsid w:val="0019554D"/>
    <w:rsid w:val="001A1F25"/>
    <w:rsid w:val="001E1675"/>
    <w:rsid w:val="001F07EB"/>
    <w:rsid w:val="00223F46"/>
    <w:rsid w:val="003057D6"/>
    <w:rsid w:val="00307E83"/>
    <w:rsid w:val="003432F9"/>
    <w:rsid w:val="00360B46"/>
    <w:rsid w:val="00381EA1"/>
    <w:rsid w:val="003E2D73"/>
    <w:rsid w:val="004546F6"/>
    <w:rsid w:val="00471406"/>
    <w:rsid w:val="004A2897"/>
    <w:rsid w:val="004C2B92"/>
    <w:rsid w:val="004E19C3"/>
    <w:rsid w:val="00521E5B"/>
    <w:rsid w:val="00535CA5"/>
    <w:rsid w:val="005551DE"/>
    <w:rsid w:val="005B47F9"/>
    <w:rsid w:val="005C35FA"/>
    <w:rsid w:val="00605823"/>
    <w:rsid w:val="00606F75"/>
    <w:rsid w:val="006817D6"/>
    <w:rsid w:val="0069320E"/>
    <w:rsid w:val="00700D6E"/>
    <w:rsid w:val="00720024"/>
    <w:rsid w:val="007274B0"/>
    <w:rsid w:val="00790D52"/>
    <w:rsid w:val="00797DA7"/>
    <w:rsid w:val="007E31D3"/>
    <w:rsid w:val="007E5F57"/>
    <w:rsid w:val="007E7FCA"/>
    <w:rsid w:val="007F748E"/>
    <w:rsid w:val="00813216"/>
    <w:rsid w:val="00845CC1"/>
    <w:rsid w:val="008A5927"/>
    <w:rsid w:val="008A5985"/>
    <w:rsid w:val="008A5AE2"/>
    <w:rsid w:val="008D2EC1"/>
    <w:rsid w:val="008D4ED4"/>
    <w:rsid w:val="00944046"/>
    <w:rsid w:val="0099609D"/>
    <w:rsid w:val="009B29BC"/>
    <w:rsid w:val="009B466B"/>
    <w:rsid w:val="009B5EBA"/>
    <w:rsid w:val="009F4ECE"/>
    <w:rsid w:val="009F7378"/>
    <w:rsid w:val="00A509B3"/>
    <w:rsid w:val="00AD5A6D"/>
    <w:rsid w:val="00B00620"/>
    <w:rsid w:val="00B60D0B"/>
    <w:rsid w:val="00B75DDB"/>
    <w:rsid w:val="00B94A58"/>
    <w:rsid w:val="00BA0D30"/>
    <w:rsid w:val="00C21797"/>
    <w:rsid w:val="00C26E63"/>
    <w:rsid w:val="00C40E84"/>
    <w:rsid w:val="00C467AE"/>
    <w:rsid w:val="00C474C3"/>
    <w:rsid w:val="00CD7458"/>
    <w:rsid w:val="00CD7A41"/>
    <w:rsid w:val="00CE4596"/>
    <w:rsid w:val="00DC60BD"/>
    <w:rsid w:val="00E300B0"/>
    <w:rsid w:val="00E626F2"/>
    <w:rsid w:val="00F32F07"/>
    <w:rsid w:val="00F472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E83"/>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700D6E"/>
    <w:pPr>
      <w:spacing w:after="0" w:line="240" w:lineRule="auto"/>
    </w:pPr>
    <w:rPr>
      <w:rFonts w:ascii="Arial" w:eastAsia="Calibri" w:hAnsi="Arial" w:cs="Times New Roman"/>
      <w:sz w:val="20"/>
    </w:rPr>
  </w:style>
  <w:style w:type="paragraph" w:styleId="Nagwek">
    <w:name w:val="header"/>
    <w:basedOn w:val="Normalny"/>
    <w:link w:val="NagwekZnak"/>
    <w:uiPriority w:val="99"/>
    <w:unhideWhenUsed/>
    <w:rsid w:val="007F74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748E"/>
    <w:rPr>
      <w:rFonts w:ascii="Calibri" w:eastAsia="Times New Roman" w:hAnsi="Calibri" w:cs="Times New Roman"/>
      <w:lang w:eastAsia="pl-PL"/>
    </w:rPr>
  </w:style>
  <w:style w:type="paragraph" w:styleId="Stopka">
    <w:name w:val="footer"/>
    <w:basedOn w:val="Normalny"/>
    <w:link w:val="StopkaZnak"/>
    <w:uiPriority w:val="99"/>
    <w:semiHidden/>
    <w:unhideWhenUsed/>
    <w:rsid w:val="007F748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F748E"/>
    <w:rPr>
      <w:rFonts w:ascii="Calibri" w:eastAsia="Times New Roman" w:hAnsi="Calibri" w:cs="Times New Roman"/>
      <w:lang w:eastAsia="pl-PL"/>
    </w:rPr>
  </w:style>
  <w:style w:type="paragraph" w:customStyle="1" w:styleId="Standard">
    <w:name w:val="Standard"/>
    <w:rsid w:val="007E5F57"/>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PreformattedText">
    <w:name w:val="Preformatted Text"/>
    <w:basedOn w:val="Normalny"/>
    <w:rsid w:val="00C474C3"/>
    <w:pPr>
      <w:widowControl w:val="0"/>
      <w:suppressAutoHyphens/>
      <w:autoSpaceDN w:val="0"/>
      <w:spacing w:after="0" w:line="100" w:lineRule="atLeast"/>
    </w:pPr>
    <w:rPr>
      <w:rFonts w:ascii="Courier New" w:eastAsia="Courier New" w:hAnsi="Courier New" w:cs="Courier New"/>
      <w:kern w:val="3"/>
      <w:sz w:val="20"/>
      <w:szCs w:val="20"/>
      <w:lang w:eastAsia="en-US"/>
    </w:rPr>
  </w:style>
  <w:style w:type="numbering" w:customStyle="1" w:styleId="WW8Num6">
    <w:name w:val="WW8Num6"/>
    <w:basedOn w:val="Bezlisty"/>
    <w:rsid w:val="00C474C3"/>
    <w:pPr>
      <w:numPr>
        <w:numId w:val="10"/>
      </w:numPr>
    </w:pPr>
  </w:style>
  <w:style w:type="paragraph" w:styleId="Tytu">
    <w:name w:val="Title"/>
    <w:aliases w:val=" Znak"/>
    <w:basedOn w:val="Normalny"/>
    <w:link w:val="TytuZnak"/>
    <w:qFormat/>
    <w:rsid w:val="00CE4596"/>
    <w:pPr>
      <w:spacing w:after="0" w:line="240" w:lineRule="auto"/>
      <w:jc w:val="center"/>
    </w:pPr>
    <w:rPr>
      <w:rFonts w:ascii="Times New Roman" w:eastAsia="Calibri" w:hAnsi="Times New Roman"/>
      <w:b/>
      <w:bCs/>
      <w:sz w:val="28"/>
      <w:szCs w:val="28"/>
      <w:lang w:eastAsia="en-US"/>
    </w:rPr>
  </w:style>
  <w:style w:type="character" w:customStyle="1" w:styleId="TytuZnak">
    <w:name w:val="Tytuł Znak"/>
    <w:aliases w:val=" Znak Znak2, Znak Znak"/>
    <w:basedOn w:val="Domylnaczcionkaakapitu"/>
    <w:link w:val="Tytu"/>
    <w:rsid w:val="00CE4596"/>
    <w:rPr>
      <w:rFonts w:ascii="Times New Roman" w:eastAsia="Calibri"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1179</Words>
  <Characters>7080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tmeus</dc:creator>
  <cp:keywords/>
  <dc:description/>
  <cp:lastModifiedBy>admin</cp:lastModifiedBy>
  <cp:revision>35</cp:revision>
  <dcterms:created xsi:type="dcterms:W3CDTF">2012-05-16T11:52:00Z</dcterms:created>
  <dcterms:modified xsi:type="dcterms:W3CDTF">2017-08-10T08:00:00Z</dcterms:modified>
</cp:coreProperties>
</file>