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  <w:r w:rsidR="00367EFB">
        <w:rPr>
          <w:rFonts w:ascii="Arial" w:hAnsi="Arial" w:cs="Arial"/>
          <w:sz w:val="18"/>
          <w:szCs w:val="18"/>
        </w:rPr>
        <w:t>.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367EFB">
        <w:rPr>
          <w:rFonts w:ascii="Arial" w:hAnsi="Arial" w:cs="Arial"/>
          <w:sz w:val="18"/>
          <w:szCs w:val="18"/>
        </w:rPr>
        <w:t xml:space="preserve"> BiGP.271.10.2018.JR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A32D0" w:rsidTr="00367EFB">
        <w:trPr>
          <w:trHeight w:val="787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367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„Budowa peronów pod wiaty przystankowe”</w:t>
            </w:r>
          </w:p>
          <w:p w:rsidR="00367EFB" w:rsidRPr="00AB7055" w:rsidRDefault="00367EFB" w:rsidP="00367E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Roboty budowlane wykonywane w ramach zadania:</w:t>
            </w:r>
          </w:p>
          <w:p w:rsidR="00367EFB" w:rsidRPr="00AB7055" w:rsidRDefault="00367EFB" w:rsidP="00367EF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B7055">
              <w:rPr>
                <w:rFonts w:ascii="Arial" w:hAnsi="Arial" w:cs="Arial"/>
                <w:sz w:val="18"/>
                <w:szCs w:val="18"/>
              </w:rPr>
              <w:t xml:space="preserve"> „Zakup wraz z montażem wiat przystankowych w lokalizacjach:</w:t>
            </w:r>
          </w:p>
          <w:p w:rsidR="00367EFB" w:rsidRPr="00AB7055" w:rsidRDefault="00367EFB" w:rsidP="00367EF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B7055">
              <w:rPr>
                <w:rFonts w:ascii="Arial" w:hAnsi="Arial" w:cs="Arial"/>
                <w:sz w:val="18"/>
                <w:szCs w:val="18"/>
              </w:rPr>
              <w:t>-Ciekoty Szklany Dom,</w:t>
            </w:r>
          </w:p>
          <w:p w:rsidR="00367EFB" w:rsidRPr="00AB7055" w:rsidRDefault="00367EFB" w:rsidP="00367EF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B7055">
              <w:rPr>
                <w:rFonts w:ascii="Arial" w:hAnsi="Arial" w:cs="Arial"/>
                <w:sz w:val="18"/>
                <w:szCs w:val="18"/>
              </w:rPr>
              <w:t>-Domaszowice koło wiaduktu,</w:t>
            </w:r>
          </w:p>
          <w:p w:rsidR="00367EFB" w:rsidRPr="00AB7055" w:rsidRDefault="00367EFB" w:rsidP="00367EF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B7055">
              <w:rPr>
                <w:rFonts w:ascii="Arial" w:hAnsi="Arial" w:cs="Arial"/>
                <w:sz w:val="18"/>
                <w:szCs w:val="18"/>
              </w:rPr>
              <w:t>-Wola Kopcowa ul. Świętokrzyska (koło hurtowni),</w:t>
            </w:r>
          </w:p>
          <w:p w:rsidR="00367EFB" w:rsidRDefault="00367EFB" w:rsidP="00367EF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B7055">
              <w:rPr>
                <w:rFonts w:ascii="Arial" w:hAnsi="Arial" w:cs="Arial"/>
                <w:sz w:val="18"/>
                <w:szCs w:val="18"/>
              </w:rPr>
              <w:t>-Dąbrowa droga wewnętrzna przy ul. Szybowcowej”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  <w:bookmarkStart w:id="0" w:name="_GoBack"/>
      <w:bookmarkEnd w:id="0"/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 netto...............................................................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</w:t>
      </w:r>
      <w:r w:rsidR="00121132">
        <w:rPr>
          <w:rFonts w:ascii="Arial" w:hAnsi="Arial" w:cs="Arial"/>
          <w:sz w:val="18"/>
          <w:szCs w:val="18"/>
        </w:rPr>
        <w:t>...........</w:t>
      </w:r>
      <w:r>
        <w:rPr>
          <w:rFonts w:ascii="Arial" w:hAnsi="Arial" w:cs="Arial"/>
          <w:sz w:val="18"/>
          <w:szCs w:val="18"/>
        </w:rPr>
        <w:t>.....</w:t>
      </w:r>
    </w:p>
    <w:p w:rsidR="005A32D0" w:rsidRDefault="005A32D0" w:rsidP="007B42E1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7B42E1" w:rsidRDefault="007B42E1" w:rsidP="007B42E1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7B42E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21132"/>
    <w:rsid w:val="00367EFB"/>
    <w:rsid w:val="005A32D0"/>
    <w:rsid w:val="006476E4"/>
    <w:rsid w:val="007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</cp:revision>
  <dcterms:created xsi:type="dcterms:W3CDTF">2018-02-01T08:03:00Z</dcterms:created>
  <dcterms:modified xsi:type="dcterms:W3CDTF">2018-03-09T06:50:00Z</dcterms:modified>
</cp:coreProperties>
</file>