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BB7B52">
        <w:rPr>
          <w:rFonts w:ascii="Arial" w:hAnsi="Arial" w:cs="Arial"/>
          <w:b/>
          <w:sz w:val="18"/>
          <w:szCs w:val="18"/>
        </w:rPr>
        <w:t>78</w:t>
      </w:r>
      <w:bookmarkStart w:id="0" w:name="_GoBack"/>
      <w:bookmarkEnd w:id="0"/>
      <w:r w:rsidR="00890C8E">
        <w:rPr>
          <w:rFonts w:ascii="Arial" w:hAnsi="Arial" w:cs="Arial"/>
          <w:b/>
          <w:sz w:val="18"/>
          <w:szCs w:val="18"/>
        </w:rPr>
        <w:t>.2018.WC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56" w:rsidRPr="00376656" w:rsidRDefault="00376656" w:rsidP="00376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656">
              <w:rPr>
                <w:rFonts w:ascii="Arial" w:hAnsi="Arial" w:cs="Arial"/>
                <w:b/>
                <w:sz w:val="18"/>
                <w:szCs w:val="18"/>
              </w:rPr>
              <w:t xml:space="preserve">Nadzór inwestorski na zadaniu: </w:t>
            </w:r>
          </w:p>
          <w:p w:rsidR="00BB7B52" w:rsidRDefault="00BB7B52" w:rsidP="00890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B52">
              <w:rPr>
                <w:rFonts w:ascii="Arial" w:hAnsi="Arial" w:cs="Arial"/>
                <w:b/>
                <w:sz w:val="18"/>
                <w:szCs w:val="18"/>
              </w:rPr>
              <w:t xml:space="preserve">„Wykonanie sieci wodociągowej i kanalizacyjnej wzdłuż drogi dz. nr </w:t>
            </w:r>
            <w:proofErr w:type="spellStart"/>
            <w:r w:rsidRPr="00BB7B52">
              <w:rPr>
                <w:rFonts w:ascii="Arial" w:hAnsi="Arial" w:cs="Arial"/>
                <w:b/>
                <w:sz w:val="18"/>
                <w:szCs w:val="18"/>
              </w:rPr>
              <w:t>ewid</w:t>
            </w:r>
            <w:proofErr w:type="spellEnd"/>
            <w:r w:rsidRPr="00BB7B52">
              <w:rPr>
                <w:rFonts w:ascii="Arial" w:hAnsi="Arial" w:cs="Arial"/>
                <w:b/>
                <w:sz w:val="18"/>
                <w:szCs w:val="18"/>
              </w:rPr>
              <w:t xml:space="preserve">. 542 położona na granicy Domaszowic i Woli Kopcowej” </w:t>
            </w:r>
          </w:p>
          <w:p w:rsidR="005A32D0" w:rsidRDefault="00BB7B52" w:rsidP="0089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(postępowanie nr: :BiGP.271.78</w:t>
            </w:r>
            <w:r w:rsidR="00890C8E">
              <w:rPr>
                <w:rFonts w:ascii="Arial" w:hAnsi="Arial" w:cs="Arial"/>
                <w:b/>
                <w:sz w:val="18"/>
                <w:szCs w:val="18"/>
              </w:rPr>
              <w:t>.2018.WC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890C8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76656"/>
    <w:rsid w:val="003843A0"/>
    <w:rsid w:val="0041734A"/>
    <w:rsid w:val="005A32D0"/>
    <w:rsid w:val="005D07FD"/>
    <w:rsid w:val="006476E4"/>
    <w:rsid w:val="007B3777"/>
    <w:rsid w:val="00890C8E"/>
    <w:rsid w:val="00B756BA"/>
    <w:rsid w:val="00BB7B52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6</cp:revision>
  <dcterms:created xsi:type="dcterms:W3CDTF">2018-02-01T08:03:00Z</dcterms:created>
  <dcterms:modified xsi:type="dcterms:W3CDTF">2018-06-26T09:36:00Z</dcterms:modified>
</cp:coreProperties>
</file>