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935621">
        <w:rPr>
          <w:rFonts w:ascii="Arial" w:hAnsi="Arial" w:cs="Arial"/>
          <w:sz w:val="18"/>
          <w:szCs w:val="18"/>
        </w:rPr>
        <w:t xml:space="preserve"> </w:t>
      </w:r>
      <w:r w:rsidR="00FA6AEB">
        <w:rPr>
          <w:rFonts w:ascii="Arial" w:hAnsi="Arial" w:cs="Arial"/>
          <w:b/>
          <w:sz w:val="18"/>
          <w:szCs w:val="18"/>
        </w:rPr>
        <w:t>BiGP.271.173.2018.JR</w:t>
      </w:r>
      <w:r w:rsidR="008D07BE">
        <w:rPr>
          <w:rFonts w:ascii="Arial" w:hAnsi="Arial" w:cs="Arial"/>
          <w:sz w:val="18"/>
          <w:szCs w:val="18"/>
        </w:rPr>
        <w:t xml:space="preserve"> dotyczące zamówienia:</w:t>
      </w:r>
      <w:r w:rsidR="00FA6AEB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5A32D0" w:rsidTr="005A32D0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5" w:rsidRPr="00005C45" w:rsidRDefault="00005C45" w:rsidP="00005C4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05C45">
              <w:rPr>
                <w:rFonts w:ascii="Arial" w:hAnsi="Arial" w:cs="Arial"/>
                <w:b/>
                <w:sz w:val="18"/>
                <w:szCs w:val="18"/>
              </w:rPr>
              <w:t>Zaprojektowanie, wykonanie i montaż tablic informacyjno-pamiątkowej dla projektu:</w:t>
            </w:r>
          </w:p>
          <w:p w:rsidR="005A32D0" w:rsidRPr="00FA6AEB" w:rsidRDefault="00005C45" w:rsidP="00005C4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1) </w:t>
            </w:r>
            <w:r w:rsidR="00FA6AEB" w:rsidRPr="00FA6AEB">
              <w:rPr>
                <w:rFonts w:ascii="Arial" w:hAnsi="Arial" w:cs="Arial"/>
                <w:b/>
                <w:sz w:val="18"/>
                <w:szCs w:val="18"/>
              </w:rPr>
              <w:t xml:space="preserve">„Przebudowa drogi gminnej wewnętrznej nr </w:t>
            </w:r>
            <w:proofErr w:type="spellStart"/>
            <w:r w:rsidR="00FA6AEB" w:rsidRPr="00FA6AEB">
              <w:rPr>
                <w:rFonts w:ascii="Arial" w:hAnsi="Arial" w:cs="Arial"/>
                <w:b/>
                <w:sz w:val="18"/>
                <w:szCs w:val="18"/>
              </w:rPr>
              <w:t>ewid</w:t>
            </w:r>
            <w:proofErr w:type="spellEnd"/>
            <w:r w:rsidR="00FA6AEB" w:rsidRPr="00FA6AEB">
              <w:rPr>
                <w:rFonts w:ascii="Arial" w:hAnsi="Arial" w:cs="Arial"/>
                <w:b/>
                <w:sz w:val="18"/>
                <w:szCs w:val="18"/>
              </w:rPr>
              <w:t>. 1045 w Mąchocicach Kapitulnych od drogi wojewódzkiej nr 745 do „</w:t>
            </w:r>
            <w:proofErr w:type="spellStart"/>
            <w:r w:rsidR="00FA6AEB" w:rsidRPr="00FA6AEB">
              <w:rPr>
                <w:rFonts w:ascii="Arial" w:hAnsi="Arial" w:cs="Arial"/>
                <w:b/>
                <w:sz w:val="18"/>
                <w:szCs w:val="18"/>
              </w:rPr>
              <w:t>Zakaniowa</w:t>
            </w:r>
            <w:proofErr w:type="spellEnd"/>
            <w:r w:rsidR="00FA6AEB" w:rsidRPr="00FA6AEB">
              <w:rPr>
                <w:rFonts w:ascii="Arial" w:hAnsi="Arial" w:cs="Arial"/>
                <w:b/>
                <w:sz w:val="18"/>
                <w:szCs w:val="18"/>
              </w:rPr>
              <w:t>”. Zadanie współfinansowane ze środków Wojewody Świętokrzyskiego w ramach Programu Wieloletniego pn. „Program rozwoju gminnej i powiatowej infrastruktury drogowej na lata 2016 -2019”</w:t>
            </w:r>
            <w:r w:rsidRPr="00005C45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005C45">
              <w:rPr>
                <w:rFonts w:ascii="Arial" w:hAnsi="Arial" w:cs="Arial"/>
                <w:b/>
                <w:sz w:val="18"/>
                <w:szCs w:val="18"/>
                <w:u w:val="single"/>
              </w:rPr>
              <w:t>1 tablica.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5A32D0" w:rsidRDefault="005A32D0" w:rsidP="00935621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 netto...............................................................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117FAE" w:rsidRDefault="00117FAE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FA6AEB" w:rsidRDefault="00FA6AEB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Udzielamy …………………. lat gwarancji.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</w:t>
      </w:r>
      <w:r w:rsidR="00935621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.......</w:t>
      </w:r>
    </w:p>
    <w:p w:rsidR="00935621" w:rsidRDefault="008D07BE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8D07BE" w:rsidRDefault="008D07BE" w:rsidP="008D07BE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…………………………………..</w:t>
      </w:r>
    </w:p>
    <w:p w:rsidR="008D07BE" w:rsidRDefault="008D07BE" w:rsidP="008D07BE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……………………………….</w:t>
      </w:r>
    </w:p>
    <w:p w:rsidR="008D07BE" w:rsidRDefault="008D07BE" w:rsidP="008D07BE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kontaktu z Zamawiającym: ……………………………………………..</w:t>
      </w:r>
    </w:p>
    <w:p w:rsidR="00FA6AEB" w:rsidRDefault="005A32D0" w:rsidP="00FA6AEB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FA6AEB" w:rsidRPr="00B82AB0">
        <w:rPr>
          <w:rFonts w:ascii="Arial" w:eastAsia="Times New Roman" w:hAnsi="Arial" w:cs="Arial"/>
          <w:sz w:val="16"/>
          <w:szCs w:val="16"/>
        </w:rPr>
        <w:t xml:space="preserve">Zgodnie z art. 13 ust.1 i 2 Rozporządzenia Parlamentu Europejskiego i Rady (UE) 2016/679 z dnia 27 kwietnia 2016 r. </w:t>
      </w:r>
      <w:r w:rsidR="00FA6AEB">
        <w:rPr>
          <w:rFonts w:ascii="Arial" w:eastAsia="Times New Roman" w:hAnsi="Arial" w:cs="Arial"/>
          <w:sz w:val="16"/>
          <w:szCs w:val="16"/>
        </w:rPr>
        <w:br/>
      </w:r>
      <w:r w:rsidR="00FA6AEB" w:rsidRPr="00B82AB0">
        <w:rPr>
          <w:rFonts w:ascii="Arial" w:eastAsia="Times New Roman" w:hAnsi="Arial" w:cs="Arial"/>
          <w:sz w:val="16"/>
          <w:szCs w:val="16"/>
        </w:rPr>
        <w:t>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FA6AEB" w:rsidRPr="00B82AB0" w:rsidRDefault="00FA6AEB" w:rsidP="00FA6AE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( 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7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FA6AEB" w:rsidRPr="00B82AB0" w:rsidRDefault="00FA6AEB" w:rsidP="00FA6AE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8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FA6AEB" w:rsidRPr="00B82AB0" w:rsidRDefault="00FA6AEB" w:rsidP="00FA6AE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FA6AEB" w:rsidRPr="00B82AB0" w:rsidRDefault="00FA6AEB" w:rsidP="00FA6AE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FA6AEB" w:rsidRPr="00B82AB0" w:rsidRDefault="00FA6AEB" w:rsidP="00FA6AE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FA6AEB" w:rsidRPr="00B82AB0" w:rsidRDefault="00FA6AEB" w:rsidP="00FA6AE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0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0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FA6AEB" w:rsidRPr="00B82AB0" w:rsidRDefault="00FA6AEB" w:rsidP="00FA6AE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FA6AEB" w:rsidRPr="005C0D00" w:rsidRDefault="00FA6AEB" w:rsidP="00FA6AEB">
      <w:pPr>
        <w:jc w:val="both"/>
        <w:rPr>
          <w:rFonts w:ascii="Arial" w:hAnsi="Arial" w:cs="Arial"/>
          <w:sz w:val="18"/>
          <w:szCs w:val="18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  <w:bookmarkStart w:id="1" w:name="_GoBack"/>
      <w:bookmarkEnd w:id="1"/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045B22">
      <w:headerReference w:type="default" r:id="rId9"/>
      <w:pgSz w:w="11906" w:h="16838"/>
      <w:pgMar w:top="239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621" w:rsidRDefault="00935621" w:rsidP="00935621">
      <w:pPr>
        <w:spacing w:after="0" w:line="240" w:lineRule="auto"/>
      </w:pPr>
      <w:r>
        <w:separator/>
      </w:r>
    </w:p>
  </w:endnote>
  <w:endnote w:type="continuationSeparator" w:id="0">
    <w:p w:rsidR="00935621" w:rsidRDefault="00935621" w:rsidP="0093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621" w:rsidRDefault="00935621" w:rsidP="00935621">
      <w:pPr>
        <w:spacing w:after="0" w:line="240" w:lineRule="auto"/>
      </w:pPr>
      <w:r>
        <w:separator/>
      </w:r>
    </w:p>
  </w:footnote>
  <w:footnote w:type="continuationSeparator" w:id="0">
    <w:p w:rsidR="00935621" w:rsidRDefault="00935621" w:rsidP="00935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C45" w:rsidRDefault="00045B22" w:rsidP="00D25E37">
    <w:pPr>
      <w:pStyle w:val="Nagwek"/>
    </w:pPr>
    <w:r w:rsidRPr="00D77D6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83E081B" wp14:editId="2EC9D8E3">
          <wp:simplePos x="0" y="0"/>
          <wp:positionH relativeFrom="column">
            <wp:posOffset>3343275</wp:posOffset>
          </wp:positionH>
          <wp:positionV relativeFrom="paragraph">
            <wp:posOffset>-134620</wp:posOffset>
          </wp:positionV>
          <wp:extent cx="1695450" cy="772185"/>
          <wp:effectExtent l="0" t="0" r="0" b="889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6AEB"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5B478EDE" wp14:editId="6340D155">
          <wp:simplePos x="0" y="0"/>
          <wp:positionH relativeFrom="column">
            <wp:posOffset>933450</wp:posOffset>
          </wp:positionH>
          <wp:positionV relativeFrom="paragraph">
            <wp:posOffset>-86360</wp:posOffset>
          </wp:positionV>
          <wp:extent cx="676275" cy="72899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" t="-43" r="-46" b="-43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28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EF5F08"/>
    <w:multiLevelType w:val="hybridMultilevel"/>
    <w:tmpl w:val="C6E85CDC"/>
    <w:lvl w:ilvl="0" w:tplc="B588A69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C3AC5"/>
    <w:multiLevelType w:val="hybridMultilevel"/>
    <w:tmpl w:val="3A96D63C"/>
    <w:lvl w:ilvl="0" w:tplc="1BD07B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46857"/>
    <w:multiLevelType w:val="hybridMultilevel"/>
    <w:tmpl w:val="161C91BA"/>
    <w:lvl w:ilvl="0" w:tplc="93B03CE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07185"/>
    <w:multiLevelType w:val="hybridMultilevel"/>
    <w:tmpl w:val="CB5062C0"/>
    <w:lvl w:ilvl="0" w:tplc="C308BF9E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D45F4"/>
    <w:multiLevelType w:val="hybridMultilevel"/>
    <w:tmpl w:val="15D854AE"/>
    <w:lvl w:ilvl="0" w:tplc="774C365E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05C45"/>
    <w:rsid w:val="00045B22"/>
    <w:rsid w:val="00117FAE"/>
    <w:rsid w:val="005A32D0"/>
    <w:rsid w:val="006476E4"/>
    <w:rsid w:val="008D07BE"/>
    <w:rsid w:val="00935621"/>
    <w:rsid w:val="00D2501B"/>
    <w:rsid w:val="00D25E37"/>
    <w:rsid w:val="00FA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5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6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5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6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D07B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005C4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A6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mas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5</cp:revision>
  <dcterms:created xsi:type="dcterms:W3CDTF">2018-02-01T08:03:00Z</dcterms:created>
  <dcterms:modified xsi:type="dcterms:W3CDTF">2018-11-13T13:22:00Z</dcterms:modified>
</cp:coreProperties>
</file>