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70DA">
        <w:rPr>
          <w:rFonts w:ascii="Times New Roman" w:hAnsi="Times New Roman"/>
          <w:sz w:val="24"/>
          <w:szCs w:val="24"/>
        </w:rPr>
        <w:t>........................................................................                      …………………………………….</w:t>
      </w:r>
    </w:p>
    <w:p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B70DA">
        <w:rPr>
          <w:rFonts w:ascii="Times New Roman" w:hAnsi="Times New Roman"/>
          <w:sz w:val="16"/>
          <w:szCs w:val="16"/>
        </w:rPr>
        <w:t>(imię i nazwisko lub nazwa)                                                                                                                              miejscowość, data</w:t>
      </w:r>
    </w:p>
    <w:p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70DA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B70DA">
        <w:rPr>
          <w:rFonts w:ascii="Times New Roman" w:hAnsi="Times New Roman"/>
          <w:sz w:val="16"/>
          <w:szCs w:val="16"/>
        </w:rPr>
        <w:t>(adres)</w:t>
      </w:r>
    </w:p>
    <w:p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70DA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B70DA">
        <w:rPr>
          <w:rFonts w:ascii="Times New Roman" w:hAnsi="Times New Roman"/>
          <w:sz w:val="16"/>
          <w:szCs w:val="16"/>
        </w:rPr>
        <w:t>(kod pocztowy i miejscowość)</w:t>
      </w:r>
    </w:p>
    <w:p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70DA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B70DA">
        <w:rPr>
          <w:rFonts w:ascii="Times New Roman" w:hAnsi="Times New Roman"/>
          <w:sz w:val="16"/>
          <w:szCs w:val="16"/>
        </w:rPr>
        <w:t>(nr telefonu kontaktowego)</w:t>
      </w:r>
    </w:p>
    <w:p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69AE" w:rsidRPr="00C76FE7" w:rsidRDefault="00B669AE" w:rsidP="00B669AE">
      <w:pPr>
        <w:pStyle w:val="Nagwek2"/>
        <w:numPr>
          <w:ilvl w:val="1"/>
          <w:numId w:val="2"/>
        </w:numPr>
        <w:ind w:left="5664" w:firstLine="0"/>
        <w:rPr>
          <w:b/>
        </w:rPr>
      </w:pPr>
      <w:r w:rsidRPr="00C76FE7">
        <w:rPr>
          <w:b/>
        </w:rPr>
        <w:t>Wójt Gminy Masłów</w:t>
      </w:r>
    </w:p>
    <w:p w:rsidR="00B669AE" w:rsidRPr="00C76FE7" w:rsidRDefault="00B669AE" w:rsidP="00B669AE">
      <w:pPr>
        <w:pStyle w:val="Nagwek3"/>
        <w:numPr>
          <w:ilvl w:val="2"/>
          <w:numId w:val="2"/>
        </w:numPr>
        <w:ind w:left="4956" w:firstLine="708"/>
      </w:pPr>
      <w:r w:rsidRPr="00C76FE7">
        <w:t>Ul. Spokojna 2</w:t>
      </w:r>
    </w:p>
    <w:p w:rsidR="00B669AE" w:rsidRPr="00C76FE7" w:rsidRDefault="00B669AE" w:rsidP="00B669AE">
      <w:pPr>
        <w:ind w:left="4956" w:firstLine="708"/>
        <w:rPr>
          <w:rFonts w:ascii="Times New Roman" w:hAnsi="Times New Roman"/>
          <w:b/>
          <w:sz w:val="24"/>
        </w:rPr>
      </w:pPr>
      <w:r w:rsidRPr="00C76FE7">
        <w:rPr>
          <w:rFonts w:ascii="Times New Roman" w:hAnsi="Times New Roman"/>
          <w:b/>
          <w:sz w:val="24"/>
        </w:rPr>
        <w:t>26-001 Masłów</w:t>
      </w:r>
    </w:p>
    <w:p w:rsidR="00B669AE" w:rsidRPr="00C76FE7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70DA">
        <w:rPr>
          <w:rFonts w:ascii="Times New Roman" w:hAnsi="Times New Roman"/>
          <w:bCs/>
          <w:sz w:val="28"/>
          <w:szCs w:val="28"/>
        </w:rPr>
        <w:t>WNIOSEK</w:t>
      </w:r>
    </w:p>
    <w:p w:rsidR="00B669AE" w:rsidRPr="00FB70DA" w:rsidRDefault="00B669AE" w:rsidP="00B669A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B70DA">
        <w:rPr>
          <w:rFonts w:ascii="Times New Roman" w:hAnsi="Times New Roman"/>
          <w:bCs/>
          <w:sz w:val="24"/>
          <w:szCs w:val="24"/>
        </w:rPr>
        <w:t>O WYDANIE ZEZWOLENIA NA USUNIECIE DRZEW LUB KRZEWÓW</w:t>
      </w:r>
    </w:p>
    <w:p w:rsidR="00B669AE" w:rsidRPr="00FB70DA" w:rsidRDefault="00B669AE" w:rsidP="00B669A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0DA">
        <w:rPr>
          <w:rFonts w:ascii="Times New Roman" w:hAnsi="Times New Roman"/>
        </w:rPr>
        <w:t>Zwracam się o wydanie zezwolenia na usuniecie niżej wymienionych drzew/krzewów rosnących na terenie nieruchomości przy ul. ........................................................... nr .................................</w:t>
      </w:r>
    </w:p>
    <w:p w:rsidR="00B669AE" w:rsidRPr="00FB70DA" w:rsidRDefault="00B669AE" w:rsidP="00B669AE">
      <w:pPr>
        <w:spacing w:after="0"/>
        <w:rPr>
          <w:rFonts w:ascii="Times New Roman" w:hAnsi="Times New Roman"/>
        </w:rPr>
      </w:pPr>
      <w:r w:rsidRPr="00FB70DA">
        <w:rPr>
          <w:rFonts w:ascii="Times New Roman" w:hAnsi="Times New Roman"/>
        </w:rPr>
        <w:t xml:space="preserve"> w m. ………………………….., gm. …………………………… (nr działki ewidencyjnej ................., obręb ..............................):</w:t>
      </w:r>
    </w:p>
    <w:p w:rsidR="00B669AE" w:rsidRPr="00FB70DA" w:rsidRDefault="00B669AE" w:rsidP="00B669A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090"/>
        <w:gridCol w:w="1830"/>
        <w:gridCol w:w="3609"/>
      </w:tblGrid>
      <w:tr w:rsidR="00B669AE" w:rsidRPr="00A40F0D" w:rsidTr="00C61376">
        <w:tc>
          <w:tcPr>
            <w:tcW w:w="533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  <w:r w:rsidRPr="00A40F0D">
              <w:rPr>
                <w:rFonts w:ascii="Times New Roman" w:hAnsi="Times New Roman"/>
              </w:rPr>
              <w:t>Lp.</w:t>
            </w:r>
          </w:p>
        </w:tc>
        <w:tc>
          <w:tcPr>
            <w:tcW w:w="3090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  <w:r w:rsidRPr="00A40F0D">
              <w:rPr>
                <w:rFonts w:ascii="Times New Roman" w:hAnsi="Times New Roman"/>
              </w:rPr>
              <w:t>Gatunek drzewa / krzewu</w:t>
            </w:r>
          </w:p>
        </w:tc>
        <w:tc>
          <w:tcPr>
            <w:tcW w:w="1830" w:type="dxa"/>
          </w:tcPr>
          <w:p w:rsidR="00B669AE" w:rsidRPr="00A40F0D" w:rsidRDefault="00B669AE" w:rsidP="00C61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40F0D">
              <w:rPr>
                <w:rFonts w:ascii="Times New Roman" w:hAnsi="Times New Roman"/>
              </w:rPr>
              <w:t>Obwody pni drzewa [cm]</w:t>
            </w:r>
          </w:p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  <w:r w:rsidRPr="00A40F0D">
              <w:rPr>
                <w:rFonts w:ascii="Times New Roman" w:hAnsi="Times New Roman"/>
              </w:rPr>
              <w:t>lub powierzchnia krzewów [m</w:t>
            </w:r>
            <w:r w:rsidRPr="00A40F0D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  <w:r w:rsidRPr="00A40F0D">
              <w:rPr>
                <w:rFonts w:ascii="Times New Roman" w:hAnsi="Times New Roman"/>
              </w:rPr>
              <w:t>]</w:t>
            </w:r>
          </w:p>
        </w:tc>
        <w:tc>
          <w:tcPr>
            <w:tcW w:w="3609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  <w:r w:rsidRPr="00A40F0D">
              <w:rPr>
                <w:rFonts w:ascii="Times New Roman" w:hAnsi="Times New Roman"/>
              </w:rPr>
              <w:t xml:space="preserve">Uwagi: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np. stan drzewa - drzewo </w:t>
            </w:r>
            <w:r w:rsidRPr="00A40F0D"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A40F0D">
              <w:rPr>
                <w:rFonts w:ascii="Times New Roman" w:hAnsi="Times New Roman"/>
                <w:sz w:val="18"/>
                <w:szCs w:val="18"/>
              </w:rPr>
              <w:t>chnięte</w:t>
            </w:r>
          </w:p>
        </w:tc>
      </w:tr>
      <w:tr w:rsidR="00B669AE" w:rsidRPr="00A40F0D" w:rsidTr="00C61376">
        <w:trPr>
          <w:trHeight w:val="380"/>
        </w:trPr>
        <w:tc>
          <w:tcPr>
            <w:tcW w:w="533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  <w:r w:rsidRPr="00A40F0D">
              <w:rPr>
                <w:rFonts w:ascii="Times New Roman" w:hAnsi="Times New Roman"/>
              </w:rPr>
              <w:t>1.</w:t>
            </w:r>
          </w:p>
        </w:tc>
        <w:tc>
          <w:tcPr>
            <w:tcW w:w="3090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9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69AE" w:rsidRPr="00A40F0D" w:rsidTr="00C61376">
        <w:tc>
          <w:tcPr>
            <w:tcW w:w="533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  <w:r w:rsidRPr="00A40F0D">
              <w:rPr>
                <w:rFonts w:ascii="Times New Roman" w:hAnsi="Times New Roman"/>
              </w:rPr>
              <w:t>2.</w:t>
            </w:r>
          </w:p>
        </w:tc>
        <w:tc>
          <w:tcPr>
            <w:tcW w:w="3090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9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69AE" w:rsidRPr="00A40F0D" w:rsidTr="00C61376">
        <w:tc>
          <w:tcPr>
            <w:tcW w:w="533" w:type="dxa"/>
          </w:tcPr>
          <w:p w:rsidR="00B669AE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9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69AE" w:rsidRPr="00A40F0D" w:rsidTr="00C61376">
        <w:tc>
          <w:tcPr>
            <w:tcW w:w="533" w:type="dxa"/>
          </w:tcPr>
          <w:p w:rsidR="00B669AE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9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69AE" w:rsidRPr="00A40F0D" w:rsidTr="00C61376">
        <w:tc>
          <w:tcPr>
            <w:tcW w:w="533" w:type="dxa"/>
          </w:tcPr>
          <w:p w:rsidR="00B669AE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9" w:type="dxa"/>
          </w:tcPr>
          <w:p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1) </w:t>
      </w:r>
      <w:r w:rsidRPr="00FB70DA">
        <w:rPr>
          <w:rFonts w:ascii="Times New Roman" w:hAnsi="Times New Roman"/>
          <w:i/>
          <w:iCs/>
          <w:sz w:val="18"/>
          <w:szCs w:val="18"/>
        </w:rPr>
        <w:t xml:space="preserve"> Należy wpisać obwód pnia drzewa zmierzony na wysokości </w:t>
      </w:r>
      <w:smartTag w:uri="urn:schemas-microsoft-com:office:smarttags" w:element="metricconverter">
        <w:smartTagPr>
          <w:attr w:name="ProductID" w:val="130 cm"/>
        </w:smartTagPr>
        <w:r w:rsidRPr="00FB70DA">
          <w:rPr>
            <w:rFonts w:ascii="Times New Roman" w:hAnsi="Times New Roman"/>
            <w:i/>
            <w:iCs/>
            <w:sz w:val="18"/>
            <w:szCs w:val="18"/>
          </w:rPr>
          <w:t>130 cm</w:t>
        </w:r>
      </w:smartTag>
      <w:r w:rsidRPr="00FB70DA">
        <w:rPr>
          <w:rFonts w:ascii="Times New Roman" w:hAnsi="Times New Roman"/>
          <w:i/>
          <w:iCs/>
          <w:sz w:val="18"/>
          <w:szCs w:val="18"/>
        </w:rPr>
        <w:t xml:space="preserve"> od powierzchni gr</w:t>
      </w:r>
      <w:r>
        <w:rPr>
          <w:rFonts w:ascii="Times New Roman" w:hAnsi="Times New Roman"/>
          <w:i/>
          <w:iCs/>
          <w:sz w:val="18"/>
          <w:szCs w:val="18"/>
        </w:rPr>
        <w:t>untu. Jeżeli drzewo rozwidla się</w:t>
      </w:r>
      <w:r w:rsidRPr="00FB70DA">
        <w:rPr>
          <w:rFonts w:ascii="Times New Roman" w:hAnsi="Times New Roman"/>
          <w:i/>
          <w:iCs/>
          <w:sz w:val="18"/>
          <w:szCs w:val="18"/>
        </w:rPr>
        <w:t xml:space="preserve"> na</w:t>
      </w:r>
    </w:p>
    <w:p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FB70DA">
        <w:rPr>
          <w:rFonts w:ascii="Times New Roman" w:hAnsi="Times New Roman"/>
          <w:i/>
          <w:iCs/>
          <w:sz w:val="18"/>
          <w:szCs w:val="18"/>
        </w:rPr>
        <w:t xml:space="preserve">wysokości poniżej </w:t>
      </w:r>
      <w:smartTag w:uri="urn:schemas-microsoft-com:office:smarttags" w:element="metricconverter">
        <w:smartTagPr>
          <w:attr w:name="ProductID" w:val="130 cm"/>
        </w:smartTagPr>
        <w:r w:rsidRPr="00FB70DA">
          <w:rPr>
            <w:rFonts w:ascii="Times New Roman" w:hAnsi="Times New Roman"/>
            <w:i/>
            <w:iCs/>
            <w:sz w:val="18"/>
            <w:szCs w:val="18"/>
          </w:rPr>
          <w:t>130 cm</w:t>
        </w:r>
      </w:smartTag>
      <w:r w:rsidRPr="00FB70DA">
        <w:rPr>
          <w:rFonts w:ascii="Times New Roman" w:hAnsi="Times New Roman"/>
          <w:i/>
          <w:iCs/>
          <w:sz w:val="18"/>
          <w:szCs w:val="18"/>
        </w:rPr>
        <w:t xml:space="preserve">, Kady pień należy zmierzyć odrębnie. Jeżeli drzewo  nie posiada pnia na tej wysokości, to należy podąć obwód pnia bezpośrednio </w:t>
      </w:r>
      <w:r>
        <w:rPr>
          <w:rFonts w:ascii="Times New Roman" w:hAnsi="Times New Roman"/>
          <w:i/>
          <w:iCs/>
          <w:sz w:val="18"/>
          <w:szCs w:val="18"/>
        </w:rPr>
        <w:t>poniż</w:t>
      </w:r>
      <w:r w:rsidRPr="00FB70DA">
        <w:rPr>
          <w:rFonts w:ascii="Times New Roman" w:hAnsi="Times New Roman"/>
          <w:i/>
          <w:iCs/>
          <w:sz w:val="18"/>
          <w:szCs w:val="18"/>
        </w:rPr>
        <w:t xml:space="preserve">ej korony drzewa. </w:t>
      </w:r>
    </w:p>
    <w:p w:rsidR="00B669AE" w:rsidRPr="00FB70DA" w:rsidRDefault="00B669AE" w:rsidP="00B669AE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2) </w:t>
      </w:r>
      <w:r w:rsidRPr="00FB70DA">
        <w:rPr>
          <w:rFonts w:ascii="Times New Roman" w:hAnsi="Times New Roman"/>
          <w:i/>
          <w:sz w:val="18"/>
          <w:szCs w:val="18"/>
        </w:rPr>
        <w:t>Należy podać powierzchnię rzutu poziomego korony krzewu.</w:t>
      </w:r>
    </w:p>
    <w:p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0DA">
        <w:rPr>
          <w:rFonts w:ascii="Times New Roman" w:hAnsi="Times New Roman"/>
        </w:rPr>
        <w:t>Przyczyna zamierzonego usunięcia drzew/krzewów ...............................................................................</w:t>
      </w:r>
    </w:p>
    <w:p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0D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0D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B669AE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0D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69AE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0DA">
        <w:rPr>
          <w:rFonts w:ascii="Times New Roman" w:hAnsi="Times New Roman"/>
        </w:rPr>
        <w:t>Termin zamierzonego usunięcia drzew/krzewów ..................................................................</w:t>
      </w:r>
      <w:r>
        <w:rPr>
          <w:rFonts w:ascii="Times New Roman" w:hAnsi="Times New Roman"/>
        </w:rPr>
        <w:t>.................</w:t>
      </w:r>
    </w:p>
    <w:p w:rsidR="00B669AE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69AE" w:rsidRDefault="00B669AE" w:rsidP="00B6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72917" w:rsidRPr="00D72917" w:rsidRDefault="00D72917" w:rsidP="00D72917">
      <w:pPr>
        <w:jc w:val="center"/>
        <w:rPr>
          <w:rFonts w:ascii="Times New Roman" w:hAnsi="Times New Roman"/>
          <w:b/>
          <w:sz w:val="18"/>
          <w:szCs w:val="18"/>
        </w:rPr>
      </w:pPr>
      <w:r w:rsidRPr="00D72917">
        <w:rPr>
          <w:rFonts w:ascii="Times New Roman" w:hAnsi="Times New Roman"/>
          <w:b/>
          <w:sz w:val="18"/>
          <w:szCs w:val="18"/>
        </w:rPr>
        <w:t>Informacja o przetwarzaniu danych osobowych</w:t>
      </w:r>
    </w:p>
    <w:p w:rsidR="00D72917" w:rsidRPr="00D72917" w:rsidRDefault="00D72917" w:rsidP="00D72917">
      <w:pPr>
        <w:rPr>
          <w:rFonts w:ascii="Times New Roman" w:hAnsi="Times New Roman"/>
          <w:sz w:val="18"/>
          <w:szCs w:val="18"/>
        </w:rPr>
      </w:pPr>
      <w:r w:rsidRPr="00D72917">
        <w:rPr>
          <w:rFonts w:ascii="Times New Roman" w:hAnsi="Times New Roman"/>
          <w:sz w:val="18"/>
          <w:szCs w:val="18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  <w:r w:rsidRPr="00D72917">
        <w:rPr>
          <w:rFonts w:ascii="Times New Roman" w:hAnsi="Times New Roman"/>
          <w:sz w:val="18"/>
          <w:szCs w:val="18"/>
        </w:rPr>
        <w:br/>
        <w:t xml:space="preserve">1. Administratorem danych osobowych jest </w:t>
      </w:r>
      <w:r w:rsidRPr="00D72917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 xml:space="preserve">Wójt Gminy Masłów </w:t>
      </w:r>
      <w:r w:rsidRPr="00D72917">
        <w:rPr>
          <w:rFonts w:ascii="Times New Roman" w:hAnsi="Times New Roman"/>
          <w:bCs/>
          <w:sz w:val="18"/>
          <w:szCs w:val="18"/>
          <w:shd w:val="clear" w:color="auto" w:fill="FFFFFF"/>
        </w:rPr>
        <w:t>( ul. Spokojna 2</w:t>
      </w:r>
      <w:r w:rsidRPr="00D72917">
        <w:rPr>
          <w:rFonts w:ascii="Times New Roman" w:hAnsi="Times New Roman"/>
          <w:sz w:val="18"/>
          <w:szCs w:val="18"/>
        </w:rPr>
        <w:t xml:space="preserve">, 26-001 Masłów, </w:t>
      </w:r>
      <w:r w:rsidRPr="00D72917">
        <w:rPr>
          <w:rStyle w:val="Hipercze"/>
          <w:rFonts w:ascii="Times New Roman" w:hAnsi="Times New Roman"/>
          <w:sz w:val="18"/>
          <w:szCs w:val="18"/>
          <w:shd w:val="clear" w:color="auto" w:fill="FFFFFF"/>
        </w:rPr>
        <w:t>41 311 00 60</w:t>
      </w:r>
      <w:r w:rsidRPr="00D72917">
        <w:rPr>
          <w:rFonts w:ascii="Times New Roman" w:hAnsi="Times New Roman"/>
          <w:sz w:val="18"/>
          <w:szCs w:val="18"/>
        </w:rPr>
        <w:t>, email: gmina@maslow.pl</w:t>
      </w:r>
      <w:r w:rsidRPr="00D72917">
        <w:rPr>
          <w:rFonts w:ascii="Times New Roman" w:hAnsi="Times New Roman"/>
          <w:color w:val="1D2C2F"/>
          <w:sz w:val="18"/>
          <w:szCs w:val="18"/>
        </w:rPr>
        <w:t>).</w:t>
      </w:r>
      <w:r w:rsidRPr="00D72917">
        <w:rPr>
          <w:rFonts w:ascii="Times New Roman" w:hAnsi="Times New Roman"/>
          <w:color w:val="1D2C2F"/>
          <w:sz w:val="18"/>
          <w:szCs w:val="18"/>
        </w:rPr>
        <w:br/>
      </w:r>
      <w:r w:rsidRPr="00D72917">
        <w:rPr>
          <w:rFonts w:ascii="Times New Roman" w:hAnsi="Times New Roman"/>
          <w:color w:val="1D2C2F"/>
          <w:sz w:val="18"/>
          <w:szCs w:val="18"/>
        </w:rPr>
        <w:lastRenderedPageBreak/>
        <w:t xml:space="preserve">2. </w:t>
      </w:r>
      <w:r w:rsidRPr="00D72917">
        <w:rPr>
          <w:rFonts w:ascii="Times New Roman" w:hAnsi="Times New Roman"/>
          <w:sz w:val="18"/>
          <w:szCs w:val="18"/>
        </w:rPr>
        <w:t xml:space="preserve">W sprawach z zakresu ochrony danych osobowych mogą Państwo kontaktować się z Inspektorem Ochrony Danych pod adresem e-mail: </w:t>
      </w:r>
      <w:hyperlink r:id="rId6" w:history="1">
        <w:r w:rsidRPr="00D72917">
          <w:rPr>
            <w:rStyle w:val="Hipercze"/>
            <w:rFonts w:ascii="Times New Roman" w:hAnsi="Times New Roman"/>
            <w:sz w:val="18"/>
            <w:szCs w:val="18"/>
          </w:rPr>
          <w:t>inspektor@cbi24.pl</w:t>
        </w:r>
      </w:hyperlink>
      <w:r w:rsidRPr="00D72917">
        <w:rPr>
          <w:rFonts w:ascii="Times New Roman" w:hAnsi="Times New Roman"/>
          <w:sz w:val="18"/>
          <w:szCs w:val="18"/>
        </w:rPr>
        <w:t>.</w:t>
      </w:r>
      <w:r w:rsidRPr="00D72917">
        <w:rPr>
          <w:rFonts w:ascii="Times New Roman" w:hAnsi="Times New Roman"/>
          <w:sz w:val="18"/>
          <w:szCs w:val="18"/>
        </w:rPr>
        <w:br/>
        <w:t>3. Dane osobowe będą przetwarzane w celu realizacji obowiązków prawnych ciążących na Administratorze, wykonania zadania realizowanego w interesie publicznym lub w ramach sprawowania władzy publicznej powierzonej Administratorowi tj. zgodnie z art. 6 ust. 1 lit. c) i e) ww. Rozporządzenia.</w:t>
      </w:r>
      <w:r w:rsidRPr="00D72917">
        <w:rPr>
          <w:rFonts w:ascii="Times New Roman" w:hAnsi="Times New Roman"/>
          <w:sz w:val="18"/>
          <w:szCs w:val="18"/>
        </w:rPr>
        <w:br/>
        <w:t>4. 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  <w:r w:rsidRPr="00D72917">
        <w:rPr>
          <w:rFonts w:ascii="Times New Roman" w:hAnsi="Times New Roman"/>
          <w:sz w:val="18"/>
          <w:szCs w:val="18"/>
        </w:rPr>
        <w:br/>
        <w:t xml:space="preserve">5. Dane osobowe będą przetwarzane przez okres niezbędny do realizacji ww. celu z uwzględnieniem okresów przechowywania określonych w Jednolitym Rzeczowym Wykazie Akt. </w:t>
      </w:r>
      <w:r w:rsidRPr="00D72917">
        <w:rPr>
          <w:rFonts w:ascii="Times New Roman" w:hAnsi="Times New Roman"/>
          <w:sz w:val="18"/>
          <w:szCs w:val="18"/>
        </w:rPr>
        <w:br/>
        <w:t xml:space="preserve">6. W związku z przetwarzaniem danych osobowych przysługuje prawo dostępu do danych oraz możliwości ich poprawiania, sprostowania, ograniczenia przetwarzania, a także </w:t>
      </w:r>
      <w:bookmarkStart w:id="1" w:name="_Hlk515218261"/>
      <w:r w:rsidRPr="00D72917">
        <w:rPr>
          <w:rFonts w:ascii="Times New Roman" w:hAnsi="Times New Roman"/>
          <w:sz w:val="18"/>
          <w:szCs w:val="18"/>
        </w:rPr>
        <w:t>wniesienia skargi do Prezesa Urzędu Ochrony Danych w przypadku, gdy przetwarzanie danych odbywa się z naruszeniem przepisów powyższego</w:t>
      </w:r>
      <w:bookmarkEnd w:id="1"/>
      <w:r w:rsidRPr="00D72917">
        <w:rPr>
          <w:rFonts w:ascii="Times New Roman" w:hAnsi="Times New Roman"/>
          <w:sz w:val="18"/>
          <w:szCs w:val="18"/>
        </w:rPr>
        <w:t xml:space="preserve">. </w:t>
      </w:r>
      <w:r w:rsidRPr="00D72917">
        <w:rPr>
          <w:rFonts w:ascii="Times New Roman" w:hAnsi="Times New Roman"/>
          <w:sz w:val="18"/>
          <w:szCs w:val="18"/>
        </w:rPr>
        <w:br/>
        <w:t>7. Dane osobowe nie będą przekazywane do państwa trzeciego lub organizacji międzynarodowej.</w:t>
      </w:r>
      <w:r w:rsidRPr="00D72917">
        <w:rPr>
          <w:rFonts w:ascii="Times New Roman" w:hAnsi="Times New Roman"/>
          <w:sz w:val="18"/>
          <w:szCs w:val="18"/>
        </w:rPr>
        <w:br/>
        <w:t>8. Ponadto informujemy, iż w związku z przetwarzaniem danych osobowych podmiot nie podlega decyzjom, które opierają się wyłącznie na zautomatyzowanym przetwarzaniu, w tym profilowaniu.</w:t>
      </w:r>
    </w:p>
    <w:p w:rsidR="00D72917" w:rsidRPr="00D72917" w:rsidRDefault="00D72917" w:rsidP="00D7291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D72917">
        <w:rPr>
          <w:rFonts w:ascii="Times New Roman" w:hAnsi="Times New Roman"/>
          <w:sz w:val="18"/>
          <w:szCs w:val="18"/>
        </w:rPr>
        <w:tab/>
      </w:r>
      <w:r w:rsidRPr="00D72917">
        <w:rPr>
          <w:rFonts w:ascii="Times New Roman" w:hAnsi="Times New Roman"/>
          <w:sz w:val="18"/>
          <w:szCs w:val="18"/>
        </w:rPr>
        <w:tab/>
      </w:r>
      <w:r w:rsidRPr="00D72917">
        <w:rPr>
          <w:rFonts w:ascii="Times New Roman" w:hAnsi="Times New Roman"/>
          <w:sz w:val="18"/>
          <w:szCs w:val="18"/>
        </w:rPr>
        <w:tab/>
      </w:r>
      <w:r w:rsidRPr="00D72917">
        <w:rPr>
          <w:rFonts w:ascii="Times New Roman" w:hAnsi="Times New Roman"/>
          <w:sz w:val="18"/>
          <w:szCs w:val="18"/>
        </w:rPr>
        <w:tab/>
      </w:r>
      <w:r w:rsidRPr="00D72917">
        <w:rPr>
          <w:rFonts w:ascii="Times New Roman" w:hAnsi="Times New Roman"/>
          <w:sz w:val="18"/>
          <w:szCs w:val="18"/>
        </w:rPr>
        <w:tab/>
        <w:t>...................................................</w:t>
      </w:r>
      <w:r w:rsidRPr="00D72917">
        <w:rPr>
          <w:rFonts w:ascii="Times New Roman" w:hAnsi="Times New Roman"/>
          <w:sz w:val="18"/>
          <w:szCs w:val="18"/>
        </w:rPr>
        <w:tab/>
      </w:r>
    </w:p>
    <w:p w:rsidR="00D72917" w:rsidRPr="00D72917" w:rsidRDefault="00D72917" w:rsidP="00D7291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  <w:r w:rsidRPr="00D72917">
        <w:rPr>
          <w:rFonts w:ascii="Times New Roman" w:hAnsi="Times New Roman"/>
          <w:sz w:val="18"/>
          <w:szCs w:val="18"/>
        </w:rPr>
        <w:t>(podpis wnioskodawcy)</w:t>
      </w:r>
      <w:r w:rsidRPr="00D72917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  </w:t>
      </w:r>
    </w:p>
    <w:p w:rsidR="00D72917" w:rsidRPr="00D72917" w:rsidRDefault="00D72917" w:rsidP="00B6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72917" w:rsidRPr="00D72917" w:rsidRDefault="00D72917" w:rsidP="00B6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669AE" w:rsidRPr="00D72917" w:rsidRDefault="00B669AE" w:rsidP="00B6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72917">
        <w:rPr>
          <w:rFonts w:ascii="Times New Roman" w:hAnsi="Times New Roman"/>
          <w:sz w:val="18"/>
          <w:szCs w:val="18"/>
        </w:rPr>
        <w:t>Do wniosku załączam*:</w:t>
      </w:r>
    </w:p>
    <w:p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Oświadczenie o posiadanym tytule prawnym władania nieruchomością.</w:t>
      </w:r>
    </w:p>
    <w:p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 xml:space="preserve">Dane właściciela/właścicieli nieruchomości:  mię, nazwisko i adres albo nazwę i siedzibę. </w:t>
      </w:r>
    </w:p>
    <w:p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Zgodę właściciela nieruchomości.</w:t>
      </w:r>
    </w:p>
    <w:p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Oświadczenie o posiadanym prawie własności urządzeń, o których mowa w art. 49 § 1 Kodeksu cywilnego.</w:t>
      </w:r>
    </w:p>
    <w:p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Oświadczenie dotyczące prowadzenia działalności gospodarczej.</w:t>
      </w:r>
    </w:p>
    <w:p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Oświadczenie, że spółdzielnia poinformowała, w sposób zwyczajowo przyjęty, członków spółdzielni, właścicieli budynków lub lokali niebędących członkami spółdzielni oraz osoby niebędące członkami spółdzielni, którym przysługują spółdzielcze własnościowe prawa do lokali o zamiarze złożenia wniosku o wydanie zezwolenia na usunięcie przedmiotowych drzewa lub krzewu, wyznaczając co najmniej 30-dniowy termin na zgłaszanie uwag.</w:t>
      </w:r>
    </w:p>
    <w:p w:rsidR="00B669AE" w:rsidRPr="00C37A41" w:rsidRDefault="00B669AE" w:rsidP="00B669A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Oświadczenie, że zarząd wspólnoty mieszkaniowej poinformował, w sposób zwyczajowo przyjęty wszystkich członków wspólnoty o zamiarze złożenia wniosku o wydanie zezwolenia na usunięcie przedmiotowych drzewa lub krzewu, wyznaczając co najmniej 30-dniowy termin na zgłaszanie uwag.</w:t>
      </w:r>
    </w:p>
    <w:p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Rysunek określający usytuowanie drzewa lub krzewu w odniesieniu do granic nieruchomości i obiektów budowlanych istniejących lub projektowanych na tej nieruchomości.</w:t>
      </w:r>
    </w:p>
    <w:p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projektowanych na tej nieruchomości.</w:t>
      </w:r>
    </w:p>
    <w:p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 xml:space="preserve">Projekt planu </w:t>
      </w:r>
      <w:proofErr w:type="spellStart"/>
      <w:r w:rsidRPr="00C37A41">
        <w:rPr>
          <w:rFonts w:ascii="Times New Roman" w:hAnsi="Times New Roman"/>
          <w:sz w:val="18"/>
          <w:szCs w:val="18"/>
        </w:rPr>
        <w:t>nasadzeń</w:t>
      </w:r>
      <w:proofErr w:type="spellEnd"/>
      <w:r w:rsidRPr="00C37A41">
        <w:rPr>
          <w:rFonts w:ascii="Times New Roman" w:hAnsi="Times New Roman"/>
          <w:sz w:val="18"/>
          <w:szCs w:val="18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krzewy.</w:t>
      </w:r>
    </w:p>
    <w:p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Projekt planu przesadzenia drzewa lub krzewu jeżeli są planowane, wykonany w formie rysunku, mapy lub projektu zagospodarowania działki lub terenu, oraz informację o liczbie, gatunku lub odmianie drzew lub krzewów oraz miejscu i planowanym terminie ich wykonania.</w:t>
      </w:r>
    </w:p>
    <w:p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przedsięwzięcie.</w:t>
      </w:r>
    </w:p>
    <w:p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Zezwolenie regionalnego dyrektora ochrony środowiska lub Generalnego Dyrektora Ochrony Środowiska na odstępstwa od zakazów obowiązujących w stosunku do gatunków chronionych, jeżeli zostało wydane.</w:t>
      </w:r>
    </w:p>
    <w:p w:rsidR="00B669AE" w:rsidRPr="00456B92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B669AE" w:rsidRPr="00D72917" w:rsidRDefault="00B669AE" w:rsidP="00D7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456B92">
        <w:rPr>
          <w:rFonts w:ascii="Times New Roman" w:eastAsia="Arial Unicode MS" w:hAnsi="Times New Roman" w:cs="Arial Unicode MS"/>
          <w:bCs/>
          <w:i/>
          <w:position w:val="6"/>
          <w:sz w:val="18"/>
          <w:szCs w:val="18"/>
        </w:rPr>
        <w:t>* niepotrzebne skreślić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9733"/>
      </w:tblGrid>
      <w:tr w:rsidR="00B669AE" w:rsidRPr="00C37A41" w:rsidTr="00C61376">
        <w:trPr>
          <w:trHeight w:val="848"/>
        </w:trPr>
        <w:tc>
          <w:tcPr>
            <w:tcW w:w="97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669AE" w:rsidRPr="00B31639" w:rsidRDefault="00B669AE" w:rsidP="00C61376">
            <w:pPr>
              <w:tabs>
                <w:tab w:val="left" w:pos="8070"/>
              </w:tabs>
              <w:snapToGrid w:val="0"/>
              <w:rPr>
                <w:rFonts w:ascii="Times New Roman" w:hAnsi="Times New Roman" w:cs="Verdana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31639">
              <w:rPr>
                <w:rFonts w:ascii="Times New Roman" w:hAnsi="Times New Roman" w:cs="Verdana"/>
                <w:b/>
                <w:bCs/>
                <w:i/>
                <w:iCs/>
                <w:color w:val="000000"/>
                <w:sz w:val="12"/>
                <w:szCs w:val="12"/>
              </w:rPr>
              <w:t>Uwaga:</w:t>
            </w:r>
            <w:r w:rsidRPr="00B31639">
              <w:rPr>
                <w:rFonts w:ascii="Times New Roman" w:hAnsi="Times New Roman" w:cs="Verdana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B31639">
              <w:rPr>
                <w:rFonts w:ascii="Times New Roman" w:hAnsi="Times New Roman" w:cs="Verdana"/>
                <w:b/>
                <w:bCs/>
                <w:i/>
                <w:iCs/>
                <w:color w:val="000000"/>
                <w:sz w:val="12"/>
                <w:szCs w:val="12"/>
              </w:rPr>
              <w:t>W myśl art. 83f, ust. 1 ustawy o ochronie przyrody nie jest wymagane zezwolenie na usunięcie m.in.:</w:t>
            </w:r>
          </w:p>
        </w:tc>
      </w:tr>
      <w:tr w:rsidR="00B669AE" w:rsidRPr="00C37A41" w:rsidTr="00C61376">
        <w:trPr>
          <w:trHeight w:val="848"/>
        </w:trPr>
        <w:tc>
          <w:tcPr>
            <w:tcW w:w="97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669AE" w:rsidRPr="00D72917" w:rsidRDefault="00D72917" w:rsidP="00C61376">
            <w:pPr>
              <w:pStyle w:val="w5pktart"/>
              <w:snapToGrid w:val="0"/>
              <w:rPr>
                <w:rFonts w:cs="Verdana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Verdana"/>
                <w:i/>
                <w:iCs/>
                <w:color w:val="000000"/>
                <w:sz w:val="12"/>
                <w:szCs w:val="12"/>
              </w:rPr>
              <w:t xml:space="preserve">1) krzewu albo krzewów rosnących  w skupisku, o powierzchni do 25m </w:t>
            </w:r>
            <w:r>
              <w:rPr>
                <w:rFonts w:cs="Verdana"/>
                <w:i/>
                <w:iCs/>
                <w:color w:val="000000"/>
                <w:sz w:val="12"/>
                <w:szCs w:val="12"/>
                <w:vertAlign w:val="superscript"/>
              </w:rPr>
              <w:t>2</w:t>
            </w:r>
            <w:r>
              <w:rPr>
                <w:rFonts w:cs="Verdana"/>
                <w:i/>
                <w:iCs/>
                <w:color w:val="000000"/>
                <w:sz w:val="12"/>
                <w:szCs w:val="12"/>
              </w:rPr>
              <w:t>;</w:t>
            </w:r>
          </w:p>
          <w:p w:rsidR="00B669AE" w:rsidRPr="00B31639" w:rsidRDefault="00B669AE" w:rsidP="00C61376">
            <w:pPr>
              <w:pStyle w:val="w5pktart"/>
              <w:rPr>
                <w:rFonts w:cs="Verdana"/>
                <w:i/>
                <w:iCs/>
                <w:color w:val="000000"/>
                <w:sz w:val="12"/>
                <w:szCs w:val="12"/>
              </w:rPr>
            </w:pPr>
            <w:r w:rsidRPr="00B31639">
              <w:rPr>
                <w:rFonts w:cs="Verdana"/>
                <w:i/>
                <w:iCs/>
                <w:color w:val="000000"/>
                <w:sz w:val="12"/>
                <w:szCs w:val="12"/>
              </w:rPr>
      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      </w:r>
          </w:p>
          <w:p w:rsidR="00B669AE" w:rsidRPr="00B31639" w:rsidRDefault="00B669AE" w:rsidP="00C61376">
            <w:pPr>
              <w:pStyle w:val="w5pktart"/>
              <w:rPr>
                <w:rFonts w:cs="Verdana"/>
                <w:i/>
                <w:iCs/>
                <w:color w:val="000000"/>
                <w:sz w:val="12"/>
                <w:szCs w:val="12"/>
              </w:rPr>
            </w:pPr>
            <w:r w:rsidRPr="00B31639">
              <w:rPr>
                <w:rFonts w:cs="Verdana"/>
                <w:i/>
                <w:iCs/>
                <w:color w:val="000000"/>
                <w:sz w:val="12"/>
                <w:szCs w:val="12"/>
              </w:rPr>
              <w:t>3) drzew, których obwód pnia na wysokości 5 cm nie przekracza:</w:t>
            </w:r>
          </w:p>
          <w:p w:rsidR="00B669AE" w:rsidRPr="00B31639" w:rsidRDefault="00D72917" w:rsidP="00C61376">
            <w:pPr>
              <w:pStyle w:val="w5pktart"/>
              <w:rPr>
                <w:rFonts w:cs="Verdana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Verdana"/>
                <w:i/>
                <w:iCs/>
                <w:color w:val="000000"/>
                <w:sz w:val="12"/>
                <w:szCs w:val="12"/>
              </w:rPr>
              <w:t>a) 80</w:t>
            </w:r>
            <w:r w:rsidR="00B669AE" w:rsidRPr="00B31639">
              <w:rPr>
                <w:rFonts w:cs="Verdana"/>
                <w:i/>
                <w:iCs/>
                <w:color w:val="000000"/>
                <w:sz w:val="12"/>
                <w:szCs w:val="12"/>
              </w:rPr>
              <w:t xml:space="preserve"> cm – w przypadku topoli,</w:t>
            </w:r>
            <w:r>
              <w:rPr>
                <w:rFonts w:cs="Verdana"/>
                <w:i/>
                <w:iCs/>
                <w:color w:val="000000"/>
                <w:sz w:val="12"/>
                <w:szCs w:val="12"/>
              </w:rPr>
              <w:t xml:space="preserve"> wierzb, klonu jesionolistnego oraz </w:t>
            </w:r>
            <w:r w:rsidR="00B669AE" w:rsidRPr="00B31639">
              <w:rPr>
                <w:rFonts w:cs="Verdana"/>
                <w:i/>
                <w:iCs/>
                <w:color w:val="000000"/>
                <w:sz w:val="12"/>
                <w:szCs w:val="12"/>
              </w:rPr>
              <w:t>klonu srebrzystego, ,</w:t>
            </w:r>
          </w:p>
          <w:p w:rsidR="00B669AE" w:rsidRDefault="00D72917" w:rsidP="00C61376">
            <w:pPr>
              <w:pStyle w:val="w5pktart"/>
              <w:rPr>
                <w:rFonts w:cs="Verdana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Verdana"/>
                <w:i/>
                <w:iCs/>
                <w:color w:val="000000"/>
                <w:sz w:val="12"/>
                <w:szCs w:val="12"/>
              </w:rPr>
              <w:t>b) 6</w:t>
            </w:r>
            <w:r w:rsidR="00B669AE" w:rsidRPr="00B31639">
              <w:rPr>
                <w:rFonts w:cs="Verdana"/>
                <w:i/>
                <w:iCs/>
                <w:color w:val="000000"/>
                <w:sz w:val="12"/>
                <w:szCs w:val="12"/>
              </w:rPr>
              <w:t>5 cm – w przypadku</w:t>
            </w:r>
            <w:r>
              <w:rPr>
                <w:rFonts w:cs="Verdana"/>
                <w:i/>
                <w:iCs/>
                <w:color w:val="000000"/>
                <w:sz w:val="12"/>
                <w:szCs w:val="12"/>
              </w:rPr>
              <w:t xml:space="preserve"> kasztanowca zwyczajnego, </w:t>
            </w:r>
            <w:r w:rsidR="00B669AE" w:rsidRPr="00B31639">
              <w:rPr>
                <w:rFonts w:cs="Verdana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B31639">
              <w:rPr>
                <w:rFonts w:cs="Verdana"/>
                <w:i/>
                <w:iCs/>
                <w:color w:val="000000"/>
                <w:sz w:val="12"/>
                <w:szCs w:val="12"/>
              </w:rPr>
              <w:t xml:space="preserve">robinii akacjowej oraz platanu </w:t>
            </w:r>
            <w:proofErr w:type="spellStart"/>
            <w:r w:rsidRPr="00B31639">
              <w:rPr>
                <w:rFonts w:cs="Verdana"/>
                <w:i/>
                <w:iCs/>
                <w:color w:val="000000"/>
                <w:sz w:val="12"/>
                <w:szCs w:val="12"/>
              </w:rPr>
              <w:t>klonolistnego</w:t>
            </w:r>
            <w:proofErr w:type="spellEnd"/>
            <w:r w:rsidR="00B669AE" w:rsidRPr="00B31639">
              <w:rPr>
                <w:rFonts w:cs="Verdana"/>
                <w:i/>
                <w:iCs/>
                <w:color w:val="000000"/>
                <w:sz w:val="12"/>
                <w:szCs w:val="12"/>
              </w:rPr>
              <w:t>;</w:t>
            </w:r>
          </w:p>
          <w:p w:rsidR="00D72917" w:rsidRPr="00B31639" w:rsidRDefault="00D72917" w:rsidP="00C61376">
            <w:pPr>
              <w:pStyle w:val="w5pktart"/>
              <w:rPr>
                <w:rFonts w:cs="Verdana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Verdana"/>
                <w:i/>
                <w:iCs/>
                <w:color w:val="000000"/>
                <w:sz w:val="12"/>
                <w:szCs w:val="12"/>
              </w:rPr>
              <w:t>c)50 cm-w przypadku pozostałych gatunków drzew;</w:t>
            </w:r>
          </w:p>
          <w:p w:rsidR="00B669AE" w:rsidRPr="00B31639" w:rsidRDefault="00B669AE" w:rsidP="00C61376">
            <w:pPr>
              <w:pStyle w:val="w5pktart"/>
              <w:jc w:val="both"/>
              <w:rPr>
                <w:rFonts w:cs="Verdana"/>
                <w:i/>
                <w:iCs/>
                <w:color w:val="000000"/>
                <w:sz w:val="12"/>
                <w:szCs w:val="12"/>
              </w:rPr>
            </w:pPr>
          </w:p>
          <w:p w:rsidR="00B669AE" w:rsidRPr="00B31639" w:rsidRDefault="00B669AE" w:rsidP="00C61376">
            <w:pPr>
              <w:tabs>
                <w:tab w:val="left" w:pos="8070"/>
              </w:tabs>
              <w:jc w:val="center"/>
              <w:rPr>
                <w:rFonts w:ascii="Times New Roman" w:hAnsi="Times New Roman" w:cs="Verdana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</w:tbl>
    <w:p w:rsidR="00B669AE" w:rsidRPr="00D72917" w:rsidRDefault="00B669AE" w:rsidP="00B669AE">
      <w:pPr>
        <w:pStyle w:val="w5pktart"/>
        <w:jc w:val="both"/>
        <w:rPr>
          <w:rFonts w:cs="Verdana"/>
          <w:b/>
          <w:bCs/>
          <w:i/>
          <w:iCs/>
          <w:color w:val="000000"/>
          <w:sz w:val="16"/>
          <w:szCs w:val="16"/>
        </w:rPr>
      </w:pPr>
      <w:r w:rsidRPr="00D72917">
        <w:rPr>
          <w:rFonts w:cs="Verdana"/>
          <w:b/>
          <w:bCs/>
          <w:i/>
          <w:iCs/>
          <w:color w:val="000000"/>
          <w:sz w:val="16"/>
          <w:szCs w:val="16"/>
        </w:rPr>
        <w:t>Pouczenie:</w:t>
      </w:r>
    </w:p>
    <w:p w:rsidR="00B669AE" w:rsidRPr="00D72917" w:rsidRDefault="00B669AE" w:rsidP="006C669C">
      <w:pPr>
        <w:pStyle w:val="w5pktart"/>
        <w:jc w:val="both"/>
        <w:rPr>
          <w:b/>
          <w:i/>
          <w:sz w:val="16"/>
          <w:szCs w:val="16"/>
        </w:rPr>
      </w:pPr>
      <w:r w:rsidRPr="00D72917">
        <w:rPr>
          <w:rFonts w:cs="Verdana"/>
          <w:b/>
          <w:bCs/>
          <w:i/>
          <w:iCs/>
          <w:color w:val="000000"/>
          <w:sz w:val="16"/>
          <w:szCs w:val="16"/>
        </w:rPr>
        <w:t>Brak załącznika/ów do wniosku spowoduje wezwanie wnioskodawcy, w trybie art. 64§2 ustawy z dnia 14 czerwca 1960 r. – Kodeks postępowania administracyjnego /</w:t>
      </w:r>
      <w:r w:rsidR="00D72917" w:rsidRPr="00D72917">
        <w:rPr>
          <w:b/>
          <w:i/>
          <w:sz w:val="16"/>
          <w:szCs w:val="16"/>
        </w:rPr>
        <w:t>t. j.  Dz. U. 2018 poz. 2096</w:t>
      </w:r>
      <w:r w:rsidRPr="00D72917">
        <w:rPr>
          <w:rFonts w:cs="Verdana"/>
          <w:b/>
          <w:bCs/>
          <w:i/>
          <w:iCs/>
          <w:color w:val="000000"/>
          <w:sz w:val="16"/>
          <w:szCs w:val="16"/>
        </w:rPr>
        <w:t xml:space="preserve">/do uzupełnienia braków formalnych w terminie 7 dni z pouczeniem , że nieusunięcie tych braków spowoduje pozostawienie wniosku bez rozpoznania. </w:t>
      </w:r>
    </w:p>
    <w:p w:rsidR="00B669AE" w:rsidRPr="00D72917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B669AE" w:rsidRPr="00D72917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2917" w:rsidRDefault="00D72917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69AE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69AE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69AE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69AE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B669AE" w:rsidSect="00D7291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27305B2"/>
    <w:multiLevelType w:val="hybridMultilevel"/>
    <w:tmpl w:val="A4140D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AE"/>
    <w:rsid w:val="003E394C"/>
    <w:rsid w:val="006C669C"/>
    <w:rsid w:val="007A6CEA"/>
    <w:rsid w:val="00B669AE"/>
    <w:rsid w:val="00D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FC49-B0DD-4206-8CFD-857BB3C3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9A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669A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669AE"/>
    <w:pPr>
      <w:keepNext/>
      <w:numPr>
        <w:ilvl w:val="2"/>
        <w:numId w:val="1"/>
      </w:numPr>
      <w:suppressAutoHyphens/>
      <w:spacing w:after="0" w:line="240" w:lineRule="auto"/>
      <w:ind w:left="5954" w:firstLine="0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9A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669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B669AE"/>
    <w:pPr>
      <w:ind w:left="720"/>
      <w:contextualSpacing/>
    </w:pPr>
  </w:style>
  <w:style w:type="paragraph" w:customStyle="1" w:styleId="w5pktart">
    <w:name w:val="w5pktart"/>
    <w:basedOn w:val="Normalny"/>
    <w:rsid w:val="00B669AE"/>
    <w:pPr>
      <w:suppressAutoHyphens/>
      <w:spacing w:before="28" w:after="28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D7291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9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8439-CFF3-47F7-84AD-18C6FCA4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Braszczyk</dc:creator>
  <cp:keywords/>
  <dc:description/>
  <cp:lastModifiedBy>Wanda Braszczyk</cp:lastModifiedBy>
  <cp:revision>3</cp:revision>
  <cp:lastPrinted>2018-12-20T09:10:00Z</cp:lastPrinted>
  <dcterms:created xsi:type="dcterms:W3CDTF">2016-03-29T12:10:00Z</dcterms:created>
  <dcterms:modified xsi:type="dcterms:W3CDTF">2019-02-20T07:08:00Z</dcterms:modified>
</cp:coreProperties>
</file>