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67386D">
        <w:rPr>
          <w:rFonts w:ascii="Arial" w:hAnsi="Arial" w:cs="Arial"/>
          <w:sz w:val="18"/>
          <w:szCs w:val="18"/>
        </w:rPr>
        <w:t xml:space="preserve"> </w:t>
      </w:r>
      <w:r w:rsidR="00B36ACA">
        <w:rPr>
          <w:rFonts w:ascii="Arial" w:hAnsi="Arial" w:cs="Arial"/>
          <w:b/>
          <w:sz w:val="18"/>
          <w:szCs w:val="18"/>
        </w:rPr>
        <w:t>BiGP.271.157</w:t>
      </w:r>
      <w:r w:rsidR="002453A9">
        <w:rPr>
          <w:rFonts w:ascii="Arial" w:hAnsi="Arial" w:cs="Arial"/>
          <w:b/>
          <w:sz w:val="18"/>
          <w:szCs w:val="18"/>
        </w:rPr>
        <w:t>.2018.</w:t>
      </w:r>
      <w:r w:rsidR="0050265A">
        <w:rPr>
          <w:rFonts w:ascii="Arial" w:hAnsi="Arial" w:cs="Arial"/>
          <w:b/>
          <w:sz w:val="18"/>
          <w:szCs w:val="18"/>
        </w:rPr>
        <w:t>KP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9"/>
      </w:tblGrid>
      <w:tr w:rsidR="005A32D0" w:rsidTr="00B83D63">
        <w:trPr>
          <w:trHeight w:val="504"/>
        </w:trPr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50265A" w:rsidRDefault="00B36ACA" w:rsidP="003011A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6ACA">
              <w:rPr>
                <w:rFonts w:ascii="Arial" w:hAnsi="Arial" w:cs="Arial"/>
                <w:b/>
                <w:sz w:val="18"/>
                <w:szCs w:val="18"/>
              </w:rPr>
              <w:t>Dostawa komputera stacjonarnego, pamięci przenośnej pendrive oraz zasilacza UPS</w:t>
            </w:r>
          </w:p>
        </w:tc>
      </w:tr>
    </w:tbl>
    <w:p w:rsidR="005A32D0" w:rsidRDefault="005A32D0" w:rsidP="00B83D6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0265A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1519"/>
        <w:gridCol w:w="519"/>
        <w:gridCol w:w="1028"/>
        <w:gridCol w:w="1010"/>
        <w:gridCol w:w="539"/>
        <w:gridCol w:w="1547"/>
      </w:tblGrid>
      <w:tr w:rsidR="0050265A" w:rsidTr="001C4660">
        <w:trPr>
          <w:trHeight w:val="416"/>
          <w:jc w:val="center"/>
        </w:trPr>
        <w:tc>
          <w:tcPr>
            <w:tcW w:w="2140" w:type="dxa"/>
            <w:tcBorders>
              <w:top w:val="nil"/>
              <w:left w:val="nil"/>
            </w:tcBorders>
            <w:vAlign w:val="center"/>
          </w:tcPr>
          <w:p w:rsidR="0050265A" w:rsidRDefault="0050265A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50265A" w:rsidRDefault="0050265A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</w:p>
          <w:p w:rsidR="0050265A" w:rsidRDefault="0050265A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Netto</w:t>
            </w:r>
          </w:p>
          <w:p w:rsidR="0078032C" w:rsidRDefault="0078032C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sztuka</w:t>
            </w:r>
          </w:p>
        </w:tc>
        <w:tc>
          <w:tcPr>
            <w:tcW w:w="1547" w:type="dxa"/>
            <w:gridSpan w:val="2"/>
            <w:tcBorders>
              <w:bottom w:val="single" w:sz="4" w:space="0" w:color="auto"/>
            </w:tcBorders>
            <w:vAlign w:val="center"/>
          </w:tcPr>
          <w:p w:rsidR="0050265A" w:rsidRDefault="0050265A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</w:p>
          <w:p w:rsidR="0050265A" w:rsidRDefault="0078032C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502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rutto</w:t>
            </w:r>
          </w:p>
          <w:p w:rsidR="0078032C" w:rsidRDefault="0078032C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sztuka</w:t>
            </w:r>
          </w:p>
        </w:tc>
        <w:tc>
          <w:tcPr>
            <w:tcW w:w="1547" w:type="dxa"/>
            <w:gridSpan w:val="2"/>
            <w:tcBorders>
              <w:bottom w:val="single" w:sz="4" w:space="0" w:color="auto"/>
            </w:tcBorders>
            <w:vAlign w:val="center"/>
          </w:tcPr>
          <w:p w:rsidR="0050265A" w:rsidRDefault="0050265A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50265A" w:rsidRDefault="0050265A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 razem</w:t>
            </w:r>
          </w:p>
        </w:tc>
      </w:tr>
      <w:tr w:rsidR="0050265A" w:rsidTr="00B36ACA">
        <w:trPr>
          <w:trHeight w:val="729"/>
          <w:jc w:val="center"/>
        </w:trPr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50265A" w:rsidRDefault="0050265A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265A" w:rsidRDefault="0050265A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Komputer stacjonarny</w:t>
            </w:r>
          </w:p>
          <w:p w:rsidR="0050265A" w:rsidRDefault="0050265A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50265A" w:rsidRDefault="0050265A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bottom w:val="single" w:sz="4" w:space="0" w:color="auto"/>
            </w:tcBorders>
            <w:vAlign w:val="center"/>
          </w:tcPr>
          <w:p w:rsidR="0050265A" w:rsidRDefault="0050265A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bottom w:val="single" w:sz="4" w:space="0" w:color="auto"/>
            </w:tcBorders>
            <w:vAlign w:val="center"/>
          </w:tcPr>
          <w:p w:rsidR="0050265A" w:rsidRDefault="0050265A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50265A" w:rsidRDefault="0050265A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50265A" w:rsidTr="00B36ACA">
        <w:trPr>
          <w:trHeight w:val="533"/>
          <w:jc w:val="center"/>
        </w:trPr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50265A" w:rsidRDefault="0050265A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Pamięć P</w:t>
            </w:r>
            <w:r w:rsidR="00780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endrive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50265A" w:rsidRDefault="0050265A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bottom w:val="single" w:sz="4" w:space="0" w:color="auto"/>
            </w:tcBorders>
            <w:vAlign w:val="center"/>
          </w:tcPr>
          <w:p w:rsidR="0050265A" w:rsidRDefault="0050265A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bottom w:val="single" w:sz="4" w:space="0" w:color="auto"/>
            </w:tcBorders>
            <w:vAlign w:val="center"/>
          </w:tcPr>
          <w:p w:rsidR="0050265A" w:rsidRDefault="0078032C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10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50265A" w:rsidRDefault="0050265A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B36ACA" w:rsidTr="00B36ACA">
        <w:trPr>
          <w:trHeight w:val="533"/>
          <w:jc w:val="center"/>
        </w:trPr>
        <w:tc>
          <w:tcPr>
            <w:tcW w:w="21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6ACA" w:rsidRDefault="00B36ACA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Zasilacz awaryjny UPS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6ACA" w:rsidRDefault="00B36ACA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6ACA" w:rsidRDefault="00B36ACA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6ACA" w:rsidRDefault="00B36ACA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6ACA" w:rsidRDefault="00B36ACA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1C4660" w:rsidTr="001C4660">
        <w:trPr>
          <w:trHeight w:val="533"/>
          <w:jc w:val="center"/>
        </w:trPr>
        <w:tc>
          <w:tcPr>
            <w:tcW w:w="6755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660" w:rsidRDefault="001C4660" w:rsidP="001C46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Cena brutto łącznie</w:t>
            </w:r>
          </w:p>
        </w:tc>
        <w:tc>
          <w:tcPr>
            <w:tcW w:w="15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660" w:rsidRDefault="001C4660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50265A" w:rsidTr="001C4660">
        <w:trPr>
          <w:gridAfter w:val="2"/>
          <w:wAfter w:w="2086" w:type="dxa"/>
          <w:trHeight w:val="50"/>
          <w:jc w:val="center"/>
        </w:trPr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265A" w:rsidRDefault="0050265A" w:rsidP="001C4660">
            <w:pPr>
              <w:pStyle w:val="Tekstwstpniesformatowany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65A" w:rsidRDefault="0050265A" w:rsidP="001C4660">
            <w:pPr>
              <w:pStyle w:val="Tekstwstpniesformatowany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65A" w:rsidRDefault="0050265A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A32D0" w:rsidRDefault="001C4660" w:rsidP="00DA5203">
      <w:pPr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5A32D0">
        <w:rPr>
          <w:rFonts w:ascii="Arial" w:hAnsi="Arial" w:cs="Arial"/>
          <w:sz w:val="18"/>
          <w:szCs w:val="18"/>
        </w:rPr>
        <w:t>ferujemy wykonanie zamówienia za cenę netto</w:t>
      </w:r>
      <w:r>
        <w:rPr>
          <w:rFonts w:ascii="Arial" w:hAnsi="Arial" w:cs="Arial"/>
          <w:sz w:val="18"/>
          <w:szCs w:val="18"/>
        </w:rPr>
        <w:t xml:space="preserve"> łącznie: </w:t>
      </w:r>
      <w:r w:rsidR="005A32D0">
        <w:rPr>
          <w:rFonts w:ascii="Arial" w:hAnsi="Arial" w:cs="Arial"/>
          <w:sz w:val="18"/>
          <w:szCs w:val="18"/>
        </w:rPr>
        <w:t>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1C4660">
        <w:rPr>
          <w:rFonts w:ascii="Arial" w:hAnsi="Arial" w:cs="Arial"/>
          <w:sz w:val="18"/>
          <w:szCs w:val="18"/>
        </w:rPr>
        <w:t xml:space="preserve"> łącznie: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1C4660" w:rsidRDefault="001C4660" w:rsidP="001C4660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C4660" w:rsidRDefault="001C4660" w:rsidP="001C4660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C4660" w:rsidRDefault="001C4660" w:rsidP="001C4660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C4660" w:rsidRDefault="001C4660" w:rsidP="001C4660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C4660" w:rsidRDefault="001C4660" w:rsidP="001C4660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A32D0" w:rsidRDefault="005A32D0" w:rsidP="00DA5203">
      <w:pPr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DA5203">
      <w:pPr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.........................</w:t>
      </w:r>
    </w:p>
    <w:p w:rsidR="00DA5203" w:rsidRDefault="00DA5203" w:rsidP="00DA5203">
      <w:pPr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DA5203" w:rsidRDefault="00DA5203" w:rsidP="00DA5203">
      <w:pPr>
        <w:spacing w:line="24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……………………..</w:t>
      </w:r>
    </w:p>
    <w:p w:rsidR="00DA5203" w:rsidRDefault="00DA5203" w:rsidP="00DA5203">
      <w:pPr>
        <w:spacing w:line="24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………………………..</w:t>
      </w:r>
    </w:p>
    <w:p w:rsidR="00DA5203" w:rsidRDefault="00DA5203" w:rsidP="00DA5203">
      <w:pPr>
        <w:spacing w:line="24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do kontaktu z Zamawiającym: …………………………….</w:t>
      </w:r>
    </w:p>
    <w:p w:rsidR="0067386D" w:rsidRDefault="0067386D" w:rsidP="00DA5203">
      <w:pPr>
        <w:pStyle w:val="Tekstwstpniesformatowany"/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94985">
        <w:rPr>
          <w:rFonts w:ascii="Arial" w:hAnsi="Arial" w:cs="Arial"/>
          <w:sz w:val="18"/>
          <w:szCs w:val="18"/>
        </w:rPr>
        <w:t>Załączniki</w:t>
      </w:r>
      <w:r w:rsidR="00337949" w:rsidRPr="00294985">
        <w:rPr>
          <w:rFonts w:ascii="Arial" w:hAnsi="Arial" w:cs="Arial"/>
          <w:sz w:val="18"/>
          <w:szCs w:val="18"/>
        </w:rPr>
        <w:t xml:space="preserve"> do oferty</w:t>
      </w:r>
      <w:r w:rsidRPr="00294985">
        <w:rPr>
          <w:rFonts w:ascii="Arial" w:hAnsi="Arial" w:cs="Arial"/>
          <w:sz w:val="18"/>
          <w:szCs w:val="18"/>
        </w:rPr>
        <w:t>:</w:t>
      </w:r>
      <w:bookmarkStart w:id="0" w:name="_GoBack"/>
      <w:bookmarkEnd w:id="0"/>
    </w:p>
    <w:p w:rsidR="00DA5203" w:rsidRPr="00294985" w:rsidRDefault="00DA5203" w:rsidP="00DA5203">
      <w:pPr>
        <w:pStyle w:val="Tekstwstpniesformatowany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67386D" w:rsidRPr="00294985" w:rsidRDefault="00337949" w:rsidP="00DA5203">
      <w:pPr>
        <w:pStyle w:val="Tekstwstpniesformatowany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bookmarkStart w:id="1" w:name="_Hlk480795314"/>
      <w:r w:rsidRPr="00294985">
        <w:rPr>
          <w:rFonts w:ascii="Arial" w:hAnsi="Arial" w:cs="Arial"/>
          <w:sz w:val="18"/>
          <w:szCs w:val="18"/>
        </w:rPr>
        <w:t>S</w:t>
      </w:r>
      <w:r w:rsidR="0067386D" w:rsidRPr="00294985">
        <w:rPr>
          <w:rFonts w:ascii="Arial" w:hAnsi="Arial" w:cs="Arial"/>
          <w:sz w:val="18"/>
          <w:szCs w:val="18"/>
        </w:rPr>
        <w:t>pecyfikacja techniczna z danymi technicznymi oferowanego sprzętu, z których będzie wynikało, że urządzenie spełnia wymogi Zamawiającego.</w:t>
      </w:r>
      <w:bookmarkEnd w:id="1"/>
    </w:p>
    <w:p w:rsidR="0067386D" w:rsidRDefault="0067386D" w:rsidP="00337949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E11DFD" w:rsidRDefault="005A32D0" w:rsidP="00E11DFD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E11DFD" w:rsidRPr="00B82AB0">
        <w:rPr>
          <w:rFonts w:ascii="Arial" w:eastAsia="Times New Roman" w:hAnsi="Arial" w:cs="Arial"/>
          <w:sz w:val="16"/>
          <w:szCs w:val="16"/>
        </w:rPr>
        <w:t xml:space="preserve">Zgodnie z art. 13 ust.1 i 2 Rozporządzenia Parlamentu Europejskiego i Rady (UE) 2016/679 z dnia 27 kwietnia 2016 r. </w:t>
      </w:r>
      <w:r w:rsidR="00E11DFD">
        <w:rPr>
          <w:rFonts w:ascii="Arial" w:eastAsia="Times New Roman" w:hAnsi="Arial" w:cs="Arial"/>
          <w:sz w:val="16"/>
          <w:szCs w:val="16"/>
        </w:rPr>
        <w:br/>
      </w:r>
      <w:r w:rsidR="00E11DFD" w:rsidRPr="00B82AB0">
        <w:rPr>
          <w:rFonts w:ascii="Arial" w:eastAsia="Times New Roman" w:hAnsi="Arial" w:cs="Arial"/>
          <w:sz w:val="16"/>
          <w:szCs w:val="16"/>
        </w:rPr>
        <w:t>w sprawie ochrony osób fizycznych w związku z przetwarzaniem danych osobowych i w sprawie swobodnego przepływu takich danych oraz uchylenia dyrektywy 95/46/WE (Dz. Urz. UE L Nr 119 z 4 maja 2016) zwanego dalej RODO informujemy, że:</w:t>
      </w:r>
    </w:p>
    <w:p w:rsidR="00E11DFD" w:rsidRPr="00B82AB0" w:rsidRDefault="00E11DFD" w:rsidP="00E11DF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color w:val="1D2C2F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Administratorem danych osobowych jest </w:t>
      </w:r>
      <w:r w:rsidRPr="00B82AB0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Wójt Gminy Masłów </w:t>
      </w:r>
      <w:r w:rsidRPr="00B82AB0">
        <w:rPr>
          <w:rFonts w:ascii="Arial" w:hAnsi="Arial" w:cs="Arial"/>
          <w:bCs/>
          <w:sz w:val="16"/>
          <w:szCs w:val="16"/>
          <w:shd w:val="clear" w:color="auto" w:fill="FFFFFF"/>
        </w:rPr>
        <w:t>( ul. Spokojna 2</w:t>
      </w:r>
      <w:r w:rsidRPr="00B82AB0">
        <w:rPr>
          <w:rFonts w:ascii="Arial" w:eastAsia="Times New Roman" w:hAnsi="Arial" w:cs="Arial"/>
          <w:sz w:val="16"/>
          <w:szCs w:val="16"/>
        </w:rPr>
        <w:t xml:space="preserve">, 26-001 Masłów, </w:t>
      </w:r>
      <w:r w:rsidRPr="00B82AB0">
        <w:rPr>
          <w:rStyle w:val="Hipercze"/>
          <w:rFonts w:ascii="Arial" w:hAnsi="Arial" w:cs="Arial"/>
          <w:sz w:val="16"/>
          <w:szCs w:val="16"/>
          <w:shd w:val="clear" w:color="auto" w:fill="FFFFFF"/>
        </w:rPr>
        <w:t>41 311 00 60</w:t>
      </w:r>
      <w:r w:rsidRPr="00B82AB0">
        <w:rPr>
          <w:rFonts w:ascii="Arial" w:eastAsia="Times New Roman" w:hAnsi="Arial" w:cs="Arial"/>
          <w:sz w:val="16"/>
          <w:szCs w:val="16"/>
        </w:rPr>
        <w:t xml:space="preserve">, email: </w:t>
      </w:r>
      <w:hyperlink r:id="rId5" w:history="1">
        <w:r w:rsidRPr="00B82AB0">
          <w:rPr>
            <w:rStyle w:val="Hipercze"/>
            <w:rFonts w:ascii="Arial" w:eastAsia="Times New Roman" w:hAnsi="Arial" w:cs="Arial"/>
            <w:sz w:val="16"/>
            <w:szCs w:val="16"/>
          </w:rPr>
          <w:t>gmina@maslow.pl</w:t>
        </w:r>
      </w:hyperlink>
      <w:r w:rsidRPr="00B82AB0">
        <w:rPr>
          <w:rFonts w:ascii="Arial" w:eastAsia="Times New Roman" w:hAnsi="Arial" w:cs="Arial"/>
          <w:color w:val="1D2C2F"/>
          <w:sz w:val="16"/>
          <w:szCs w:val="16"/>
        </w:rPr>
        <w:t>).</w:t>
      </w:r>
    </w:p>
    <w:p w:rsidR="00E11DFD" w:rsidRPr="00B82AB0" w:rsidRDefault="00E11DFD" w:rsidP="00E11DF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W sprawach z zakresu ochrony danych osobowych mogą Państwo kontaktować się z Inspektorem Ochrony Danych pod adresem e-mail: </w:t>
      </w:r>
      <w:hyperlink r:id="rId6" w:history="1">
        <w:r w:rsidRPr="00B82AB0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B82AB0">
        <w:rPr>
          <w:rFonts w:ascii="Arial" w:hAnsi="Arial" w:cs="Arial"/>
          <w:sz w:val="16"/>
          <w:szCs w:val="16"/>
        </w:rPr>
        <w:t>.</w:t>
      </w:r>
    </w:p>
    <w:p w:rsidR="00E11DFD" w:rsidRPr="00B82AB0" w:rsidRDefault="00E11DFD" w:rsidP="00E11DF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Dane osobowe będą przetwarzane w celu</w:t>
      </w:r>
      <w:r w:rsidRPr="00B82AB0">
        <w:rPr>
          <w:rFonts w:ascii="Arial" w:hAnsi="Arial" w:cs="Arial"/>
          <w:sz w:val="16"/>
          <w:szCs w:val="16"/>
        </w:rPr>
        <w:t xml:space="preserve"> realizacji obowiązków prawnych ciążących na Administratorze, wykonania zadania realizowanego w interesie publicznym lub w ramach sprawowania władzy publicznej powierzonej Administratorowi tj. zgodnie z</w:t>
      </w:r>
      <w:r w:rsidRPr="00B82AB0">
        <w:rPr>
          <w:rFonts w:ascii="Arial" w:eastAsia="Times New Roman" w:hAnsi="Arial" w:cs="Arial"/>
          <w:sz w:val="16"/>
          <w:szCs w:val="16"/>
        </w:rPr>
        <w:t xml:space="preserve"> art. 6 ust. 1 lit. c) i e) ww. Rozporządzenia</w:t>
      </w:r>
      <w:r w:rsidRPr="00B82AB0">
        <w:rPr>
          <w:rFonts w:ascii="Arial" w:hAnsi="Arial" w:cs="Arial"/>
          <w:sz w:val="16"/>
          <w:szCs w:val="16"/>
        </w:rPr>
        <w:t>.</w:t>
      </w:r>
    </w:p>
    <w:p w:rsidR="00E11DFD" w:rsidRPr="00B82AB0" w:rsidRDefault="00E11DFD" w:rsidP="00E11DF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</w:r>
    </w:p>
    <w:p w:rsidR="00E11DFD" w:rsidRPr="00B82AB0" w:rsidRDefault="00E11DFD" w:rsidP="00E11DF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Dane osobowe będą przetwarzane przez okres niezbędny do realizacji ww. celu z uwzględnieniem okresów przechowywania określonych w Jednolitym Rzeczowym Wykazie Akt. </w:t>
      </w:r>
    </w:p>
    <w:p w:rsidR="00E11DFD" w:rsidRPr="00B82AB0" w:rsidRDefault="00E11DFD" w:rsidP="00E11DF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W związku z przetwarzaniem danych osobowych przysługuje prawo dostępu do danych oraz możliwości ich poprawiania, sprostowania, ograniczenia przetwarzania, a także </w:t>
      </w:r>
      <w:bookmarkStart w:id="2" w:name="_Hlk515218261"/>
      <w:r w:rsidRPr="00B82AB0">
        <w:rPr>
          <w:rFonts w:ascii="Arial" w:eastAsia="Times New Roman" w:hAnsi="Arial" w:cs="Arial"/>
          <w:sz w:val="16"/>
          <w:szCs w:val="16"/>
        </w:rPr>
        <w:t xml:space="preserve">wniesienia skargi do Prezesa Urzędu Ochrony Danych </w:t>
      </w:r>
      <w:r w:rsidRPr="00B82AB0">
        <w:rPr>
          <w:rFonts w:ascii="Arial" w:hAnsi="Arial" w:cs="Arial"/>
          <w:sz w:val="16"/>
          <w:szCs w:val="16"/>
        </w:rPr>
        <w:t>w przypadku, gdy przetwarzanie danych odbywa się z naruszeniem przepisów powyższego</w:t>
      </w:r>
      <w:bookmarkEnd w:id="2"/>
      <w:r w:rsidRPr="00B82AB0">
        <w:rPr>
          <w:rFonts w:ascii="Arial" w:hAnsi="Arial" w:cs="Arial"/>
          <w:sz w:val="16"/>
          <w:szCs w:val="16"/>
        </w:rPr>
        <w:t xml:space="preserve">. </w:t>
      </w:r>
    </w:p>
    <w:p w:rsidR="00E11DFD" w:rsidRPr="00B82AB0" w:rsidRDefault="00E11DFD" w:rsidP="00E11DF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nie będą przekazywane do państwa trzeciego lub organizacji międzynarodowej.</w:t>
      </w:r>
    </w:p>
    <w:p w:rsidR="00E11DFD" w:rsidRPr="00B82AB0" w:rsidRDefault="00E11DFD" w:rsidP="00E11DF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Ponadto informujemy, iż w związku z przetwarzaniem danych osobowych podmiot nie podlega decyzjom, które opierają się wyłącznie na zautomatyzowanym przetwarzaniu, w tym profilowaniu.</w:t>
      </w: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337949" w:rsidRPr="005A32D0" w:rsidRDefault="00E11DFD" w:rsidP="00E11DFD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337949" w:rsidRPr="005A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07E15"/>
    <w:multiLevelType w:val="hybridMultilevel"/>
    <w:tmpl w:val="4FFA89F0"/>
    <w:lvl w:ilvl="0" w:tplc="FBCA0BC8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B6BFF"/>
    <w:multiLevelType w:val="hybridMultilevel"/>
    <w:tmpl w:val="979A5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E4FB9"/>
    <w:multiLevelType w:val="hybridMultilevel"/>
    <w:tmpl w:val="5C7C66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D007CE"/>
    <w:multiLevelType w:val="hybridMultilevel"/>
    <w:tmpl w:val="254E7D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AF2EF2"/>
    <w:multiLevelType w:val="hybridMultilevel"/>
    <w:tmpl w:val="80BC1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8E285F"/>
    <w:multiLevelType w:val="hybridMultilevel"/>
    <w:tmpl w:val="E6888EA8"/>
    <w:lvl w:ilvl="0" w:tplc="B8E0E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A091B"/>
    <w:rsid w:val="00156762"/>
    <w:rsid w:val="001C4660"/>
    <w:rsid w:val="002453A9"/>
    <w:rsid w:val="00294985"/>
    <w:rsid w:val="002A1D0C"/>
    <w:rsid w:val="003011A7"/>
    <w:rsid w:val="00337949"/>
    <w:rsid w:val="00396AA2"/>
    <w:rsid w:val="004B1515"/>
    <w:rsid w:val="0050265A"/>
    <w:rsid w:val="005A32D0"/>
    <w:rsid w:val="00601E60"/>
    <w:rsid w:val="006476E4"/>
    <w:rsid w:val="0067386D"/>
    <w:rsid w:val="00745DB7"/>
    <w:rsid w:val="0076199E"/>
    <w:rsid w:val="0078032C"/>
    <w:rsid w:val="007F48FC"/>
    <w:rsid w:val="009D4A3A"/>
    <w:rsid w:val="00A2529E"/>
    <w:rsid w:val="00B16077"/>
    <w:rsid w:val="00B36ACA"/>
    <w:rsid w:val="00B83D63"/>
    <w:rsid w:val="00B957E4"/>
    <w:rsid w:val="00DA5203"/>
    <w:rsid w:val="00E11DFD"/>
    <w:rsid w:val="00F143C9"/>
    <w:rsid w:val="00F4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uiPriority w:val="99"/>
    <w:rsid w:val="0067386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11D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1DF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7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gmina@mas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20</cp:revision>
  <cp:lastPrinted>2018-10-11T12:54:00Z</cp:lastPrinted>
  <dcterms:created xsi:type="dcterms:W3CDTF">2018-06-21T07:14:00Z</dcterms:created>
  <dcterms:modified xsi:type="dcterms:W3CDTF">2018-10-24T11:53:00Z</dcterms:modified>
</cp:coreProperties>
</file>