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479B2" w:rsidRPr="00B479B2">
        <w:rPr>
          <w:rFonts w:ascii="Arial" w:hAnsi="Arial" w:cs="Arial"/>
          <w:b/>
          <w:sz w:val="18"/>
          <w:szCs w:val="18"/>
        </w:rPr>
        <w:t>BiGP.271.89.2021.KK</w:t>
      </w:r>
      <w:r w:rsidR="00950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479B2" w:rsidRPr="00B479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Realizacja robót budowlanych na terenie Gminy Masłów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9504E5" w:rsidRPr="009504E5" w:rsidRDefault="00B479B2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B479B2">
        <w:rPr>
          <w:rFonts w:ascii="Arial" w:hAnsi="Arial" w:cs="Arial"/>
          <w:b/>
          <w:sz w:val="18"/>
          <w:szCs w:val="18"/>
        </w:rPr>
        <w:t>Zadanie 1 - Wykonanie opaski brukowej przy budynku OSP i Świetlicy Wiejskiej w Ciekotach wraz z tarasem przy wyjściu z Sali spotkań w kierunku wschodnim, a także wykonanie opaski brukowej przy garażu wolnostojącym na terenie OSP Ciekoty</w:t>
      </w:r>
      <w:r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9504E5">
        <w:rPr>
          <w:rFonts w:ascii="Arial" w:hAnsi="Arial" w:cs="Arial"/>
          <w:b/>
          <w:sz w:val="18"/>
          <w:szCs w:val="18"/>
        </w:rPr>
        <w:t>*</w:t>
      </w:r>
    </w:p>
    <w:p w:rsidR="001A39BF" w:rsidRDefault="005A32D0" w:rsidP="00B479B2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:rsidR="00B479B2" w:rsidRDefault="005A32D0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B479B2">
        <w:rPr>
          <w:rFonts w:ascii="Arial" w:hAnsi="Arial" w:cs="Arial"/>
          <w:sz w:val="18"/>
          <w:szCs w:val="18"/>
        </w:rPr>
        <w:t>:</w:t>
      </w:r>
    </w:p>
    <w:p w:rsidR="005A32D0" w:rsidRPr="00B479B2" w:rsidRDefault="005A32D0" w:rsidP="00B479B2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B479B2">
        <w:rPr>
          <w:rFonts w:ascii="Arial" w:hAnsi="Arial" w:cs="Arial"/>
          <w:b/>
          <w:sz w:val="20"/>
          <w:szCs w:val="18"/>
        </w:rPr>
        <w:t>...............</w:t>
      </w:r>
      <w:r w:rsidR="001A39BF" w:rsidRPr="00B479B2">
        <w:rPr>
          <w:rFonts w:ascii="Arial" w:hAnsi="Arial" w:cs="Arial"/>
          <w:b/>
          <w:sz w:val="20"/>
          <w:szCs w:val="18"/>
        </w:rPr>
        <w:t>...........</w:t>
      </w:r>
      <w:r w:rsidRPr="00B479B2">
        <w:rPr>
          <w:rFonts w:ascii="Arial" w:hAnsi="Arial" w:cs="Arial"/>
          <w:b/>
          <w:sz w:val="20"/>
          <w:szCs w:val="18"/>
        </w:rPr>
        <w:t>................................ zł.</w:t>
      </w:r>
    </w:p>
    <w:p w:rsidR="005A32D0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</w:t>
      </w:r>
      <w:r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:rsidR="00B479B2" w:rsidRDefault="00B479B2" w:rsidP="009504E5">
      <w:pPr>
        <w:jc w:val="both"/>
        <w:rPr>
          <w:rFonts w:ascii="Arial" w:hAnsi="Arial" w:cs="Arial"/>
          <w:b/>
          <w:sz w:val="18"/>
          <w:szCs w:val="18"/>
        </w:rPr>
      </w:pPr>
    </w:p>
    <w:p w:rsidR="009504E5" w:rsidRPr="009504E5" w:rsidRDefault="00B479B2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B479B2">
        <w:rPr>
          <w:rFonts w:ascii="Arial" w:hAnsi="Arial" w:cs="Arial"/>
          <w:b/>
          <w:sz w:val="18"/>
          <w:szCs w:val="18"/>
        </w:rPr>
        <w:t>Zadanie 2 - Wykonanie niezbędnych wyburzeń i niwelacji terenu pod budowę boiska do piłki siatkowej – plażowej w Wiśniówce</w:t>
      </w:r>
      <w:r>
        <w:rPr>
          <w:rFonts w:ascii="Arial" w:hAnsi="Arial" w:cs="Arial"/>
          <w:b/>
          <w:sz w:val="18"/>
          <w:szCs w:val="18"/>
        </w:rPr>
        <w:t>.</w:t>
      </w:r>
      <w:r w:rsidR="009504E5">
        <w:rPr>
          <w:rFonts w:ascii="Arial" w:hAnsi="Arial" w:cs="Arial"/>
          <w:b/>
          <w:sz w:val="18"/>
          <w:szCs w:val="18"/>
        </w:rPr>
        <w:t xml:space="preserve"> *</w:t>
      </w:r>
    </w:p>
    <w:p w:rsidR="00B479B2" w:rsidRDefault="00B479B2" w:rsidP="00B479B2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:rsidR="00B479B2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łącznie:</w:t>
      </w:r>
    </w:p>
    <w:p w:rsidR="00B479B2" w:rsidRPr="00B479B2" w:rsidRDefault="00B479B2" w:rsidP="00B479B2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B479B2">
        <w:rPr>
          <w:rFonts w:ascii="Arial" w:hAnsi="Arial" w:cs="Arial"/>
          <w:b/>
          <w:sz w:val="20"/>
          <w:szCs w:val="18"/>
        </w:rPr>
        <w:t>.......................................................... zł.</w:t>
      </w:r>
    </w:p>
    <w:p w:rsidR="00B479B2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04E5" w:rsidRPr="009504E5" w:rsidRDefault="00B479B2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BE7FC3">
        <w:rPr>
          <w:rFonts w:ascii="Arial" w:hAnsi="Arial" w:cs="Arial"/>
          <w:b/>
          <w:sz w:val="18"/>
          <w:szCs w:val="18"/>
        </w:rPr>
        <w:t xml:space="preserve">Zadanie 3 - </w:t>
      </w:r>
      <w:r w:rsidRPr="00E87E90">
        <w:rPr>
          <w:rFonts w:ascii="Arial" w:hAnsi="Arial" w:cs="Arial"/>
          <w:b/>
          <w:sz w:val="18"/>
          <w:szCs w:val="18"/>
        </w:rPr>
        <w:t>Wydzielenie urządzonego dojazdu do zbiornika wodnego w Woli Kopcowej zrealizowanego w celu wodowania łodzi ratunkowych i sań lodowych poprzez montaż słupków stalowych i oznakowania</w:t>
      </w:r>
      <w:r w:rsidR="009504E5" w:rsidRPr="009504E5">
        <w:rPr>
          <w:rFonts w:ascii="Arial" w:hAnsi="Arial" w:cs="Arial"/>
          <w:b/>
          <w:sz w:val="18"/>
          <w:szCs w:val="18"/>
        </w:rPr>
        <w:t>.</w:t>
      </w:r>
      <w:r w:rsidR="009504E5">
        <w:rPr>
          <w:rFonts w:ascii="Arial" w:hAnsi="Arial" w:cs="Arial"/>
          <w:b/>
          <w:sz w:val="18"/>
          <w:szCs w:val="18"/>
        </w:rPr>
        <w:t xml:space="preserve"> *</w:t>
      </w:r>
    </w:p>
    <w:p w:rsidR="00B479B2" w:rsidRDefault="00B479B2" w:rsidP="00B479B2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:rsidR="00B479B2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łącznie:</w:t>
      </w:r>
    </w:p>
    <w:p w:rsidR="00B479B2" w:rsidRPr="00B479B2" w:rsidRDefault="00B479B2" w:rsidP="00B479B2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B479B2">
        <w:rPr>
          <w:rFonts w:ascii="Arial" w:hAnsi="Arial" w:cs="Arial"/>
          <w:b/>
          <w:sz w:val="20"/>
          <w:szCs w:val="18"/>
        </w:rPr>
        <w:t>.......................................................... zł.</w:t>
      </w:r>
    </w:p>
    <w:p w:rsidR="009504E5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:rsidR="00B479B2" w:rsidRDefault="00B479B2" w:rsidP="00B479B2">
      <w:pPr>
        <w:jc w:val="both"/>
        <w:rPr>
          <w:rFonts w:ascii="Arial" w:hAnsi="Arial" w:cs="Arial"/>
          <w:b/>
          <w:sz w:val="18"/>
          <w:szCs w:val="18"/>
        </w:rPr>
      </w:pPr>
    </w:p>
    <w:p w:rsidR="00B479B2" w:rsidRPr="009504E5" w:rsidRDefault="00B479B2" w:rsidP="00B479B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4</w:t>
      </w:r>
      <w:r w:rsidRPr="00BE7FC3">
        <w:rPr>
          <w:rFonts w:ascii="Arial" w:hAnsi="Arial" w:cs="Arial"/>
          <w:b/>
          <w:sz w:val="18"/>
          <w:szCs w:val="18"/>
        </w:rPr>
        <w:t xml:space="preserve"> - </w:t>
      </w:r>
      <w:r w:rsidRPr="00470AD0">
        <w:rPr>
          <w:rFonts w:ascii="Arial" w:hAnsi="Arial" w:cs="Arial"/>
          <w:b/>
          <w:sz w:val="18"/>
          <w:szCs w:val="18"/>
        </w:rPr>
        <w:t xml:space="preserve">Wykonanie i montaż furtki wejściowej na teren siłowni zewnętrznej oraz </w:t>
      </w:r>
      <w:proofErr w:type="spellStart"/>
      <w:r w:rsidRPr="00470AD0">
        <w:rPr>
          <w:rFonts w:ascii="Arial" w:hAnsi="Arial" w:cs="Arial"/>
          <w:b/>
          <w:sz w:val="18"/>
          <w:szCs w:val="18"/>
        </w:rPr>
        <w:t>piłkochwytów</w:t>
      </w:r>
      <w:proofErr w:type="spellEnd"/>
      <w:r w:rsidRPr="00470AD0">
        <w:rPr>
          <w:rFonts w:ascii="Arial" w:hAnsi="Arial" w:cs="Arial"/>
          <w:b/>
          <w:sz w:val="18"/>
          <w:szCs w:val="18"/>
        </w:rPr>
        <w:t xml:space="preserve"> na obiekcie boiska sportowego w Brzezinkach</w:t>
      </w:r>
      <w:r w:rsidRPr="009504E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*</w:t>
      </w:r>
    </w:p>
    <w:p w:rsidR="00B479B2" w:rsidRDefault="00B479B2" w:rsidP="00B479B2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:rsidR="00B479B2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łącznie:</w:t>
      </w:r>
    </w:p>
    <w:p w:rsidR="00B479B2" w:rsidRPr="00B479B2" w:rsidRDefault="00B479B2" w:rsidP="00B479B2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B479B2">
        <w:rPr>
          <w:rFonts w:ascii="Arial" w:hAnsi="Arial" w:cs="Arial"/>
          <w:b/>
          <w:sz w:val="20"/>
          <w:szCs w:val="18"/>
        </w:rPr>
        <w:t>.......................................................... zł.</w:t>
      </w:r>
    </w:p>
    <w:p w:rsidR="00B479B2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:rsidR="00B479B2" w:rsidRDefault="00B479B2" w:rsidP="00B479B2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9504E5" w:rsidRPr="009504E5" w:rsidRDefault="009504E5" w:rsidP="009504E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9504E5">
        <w:rPr>
          <w:rFonts w:ascii="Arial" w:hAnsi="Arial" w:cs="Arial"/>
          <w:b/>
          <w:sz w:val="18"/>
          <w:szCs w:val="18"/>
        </w:rPr>
        <w:t xml:space="preserve">* - </w:t>
      </w:r>
      <w:r w:rsidR="00B479B2">
        <w:rPr>
          <w:rFonts w:ascii="Arial" w:hAnsi="Arial" w:cs="Arial"/>
          <w:b/>
          <w:sz w:val="18"/>
          <w:szCs w:val="18"/>
        </w:rPr>
        <w:t xml:space="preserve">wpisać cenę </w:t>
      </w:r>
      <w:r w:rsidRPr="009504E5">
        <w:rPr>
          <w:rFonts w:ascii="Arial" w:hAnsi="Arial" w:cs="Arial"/>
          <w:b/>
          <w:sz w:val="18"/>
          <w:szCs w:val="18"/>
        </w:rPr>
        <w:t>dla wybranego zadania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479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479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479B2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1DEE3C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43</cp:revision>
  <cp:lastPrinted>2018-09-12T07:46:00Z</cp:lastPrinted>
  <dcterms:created xsi:type="dcterms:W3CDTF">2018-02-01T08:03:00Z</dcterms:created>
  <dcterms:modified xsi:type="dcterms:W3CDTF">2021-10-27T10:30:00Z</dcterms:modified>
</cp:coreProperties>
</file>