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80" w:rsidRDefault="00A55C13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Ogłoszenia</w:t>
      </w:r>
    </w:p>
    <w:p w:rsidR="00290A80" w:rsidRDefault="00290A80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290A80" w:rsidRDefault="00A55C1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 PRZEKAZANIA POJAZDU</w:t>
      </w:r>
    </w:p>
    <w:p w:rsidR="00290A80" w:rsidRDefault="00A55C1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sporządzony w dniu ……… 2022r. w Masłowie pomiędzy:</w:t>
      </w:r>
    </w:p>
    <w:p w:rsidR="00290A80" w:rsidRDefault="00A55C13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Przekazujący:</w:t>
      </w: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  <w:b/>
          <w:bCs/>
        </w:rPr>
        <w:t>Gmina Masłów</w:t>
      </w:r>
      <w:r>
        <w:rPr>
          <w:rFonts w:ascii="Times New Roman" w:hAnsi="Times New Roman"/>
        </w:rPr>
        <w:t xml:space="preserve"> z siedzibą w Masłowie przy ul. Spokojnej 2, NIP: 657-25-38-821,                REGON: 291010300, reprezentowaną przez ……………………………………………………….. z upoważnienia, którego działa ……………………………………………………………………..</w:t>
      </w: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</w:rPr>
        <w:t xml:space="preserve">zwana dalej </w:t>
      </w:r>
      <w:r>
        <w:rPr>
          <w:rFonts w:ascii="Times New Roman" w:hAnsi="Times New Roman"/>
          <w:b/>
          <w:bCs/>
        </w:rPr>
        <w:t>„Sprzedającym”.</w:t>
      </w:r>
    </w:p>
    <w:p w:rsidR="00290A80" w:rsidRDefault="00A55C13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Odbierający:</w:t>
      </w:r>
    </w:p>
    <w:p w:rsidR="00290A80" w:rsidRDefault="00A55C1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 .</w:t>
      </w: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„Kupującym”.</w:t>
      </w:r>
    </w:p>
    <w:p w:rsidR="00290A80" w:rsidRDefault="00A55C13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Przedmiot przekazania:</w:t>
      </w:r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Samochód osobowy marki: Opel,</w:t>
      </w:r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 </w:t>
      </w:r>
      <w:proofErr w:type="spellStart"/>
      <w:r>
        <w:rPr>
          <w:rFonts w:ascii="Times New Roman" w:hAnsi="Times New Roman" w:cs="Times New Roman"/>
        </w:rPr>
        <w:t>Vivaro</w:t>
      </w:r>
      <w:proofErr w:type="spellEnd"/>
      <w:r>
        <w:rPr>
          <w:rFonts w:ascii="Times New Roman" w:hAnsi="Times New Roman" w:cs="Times New Roman"/>
        </w:rPr>
        <w:t xml:space="preserve"> 1.9 CDTI E3 2.7t</w:t>
      </w:r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TKI 78WG</w:t>
      </w:r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produkcji: 2004</w:t>
      </w:r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pierwszej rejestracji: 23.12.2004 r.</w:t>
      </w:r>
    </w:p>
    <w:p w:rsidR="00290A80" w:rsidRDefault="00A55C13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silnika: D- diesel</w:t>
      </w:r>
    </w:p>
    <w:p w:rsidR="00290A80" w:rsidRDefault="00A55C13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</w:rPr>
        <w:t xml:space="preserve">Numer Identyfikacyjny pojazdu:  </w:t>
      </w:r>
      <w:r>
        <w:rPr>
          <w:rFonts w:ascii="Times New Roman" w:hAnsi="Times New Roman" w:cs="Times New Roman"/>
          <w:color w:val="000000"/>
        </w:rPr>
        <w:t>W0LJ7ACA64V620414</w:t>
      </w:r>
    </w:p>
    <w:p w:rsidR="00290A80" w:rsidRDefault="00A55C13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color w:val="000000"/>
        </w:rPr>
        <w:t>Pojemność silnika: 1870 ccm / moc silnika 74 kW (101KM)</w:t>
      </w:r>
    </w:p>
    <w:p w:rsidR="00290A80" w:rsidRDefault="00A55C13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color w:val="000000"/>
        </w:rPr>
        <w:t>Przebieg: 328672 km</w:t>
      </w:r>
    </w:p>
    <w:p w:rsidR="00290A80" w:rsidRDefault="00A55C1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nadwozia: czerwony 2 warstwowy typu </w:t>
      </w:r>
      <w:proofErr w:type="spellStart"/>
      <w:r>
        <w:rPr>
          <w:rFonts w:ascii="Times New Roman" w:hAnsi="Times New Roman" w:cs="Times New Roman"/>
        </w:rPr>
        <w:t>unn</w:t>
      </w:r>
      <w:proofErr w:type="spellEnd"/>
    </w:p>
    <w:p w:rsidR="00290A80" w:rsidRDefault="00A55C13">
      <w:pPr>
        <w:pStyle w:val="Standard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Rodzaj nadwozia: kombi (uniwersalne) 4 drzwiowe 9 osobowe</w:t>
      </w:r>
    </w:p>
    <w:p w:rsidR="00290A80" w:rsidRDefault="00A55C13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color w:val="000000"/>
        </w:rPr>
        <w:t>Długość: 4782 mm/ szerokość: 1904 mm/ wysokość: 1978 mm</w:t>
      </w:r>
    </w:p>
    <w:p w:rsidR="00290A80" w:rsidRDefault="00A55C13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color w:val="000000"/>
        </w:rPr>
        <w:t>Wyposażenie: Standardowe i dodatkowe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ABS – system zapobiegający blokowaniu kół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drzwi boczne prawe przesuwane przeszklone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drzwi tylne dwuskrzydłowe przeszklone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fotel kierowcy z regulacją wysokości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fotel pasażera podwójny</w:t>
      </w:r>
    </w:p>
    <w:p w:rsidR="00290A80" w:rsidRDefault="00A55C13">
      <w:pPr>
        <w:pStyle w:val="Standard"/>
        <w:numPr>
          <w:ilvl w:val="0"/>
          <w:numId w:val="7"/>
        </w:numPr>
      </w:pPr>
      <w:proofErr w:type="spellStart"/>
      <w:r>
        <w:rPr>
          <w:rFonts w:ascii="Times New Roman" w:hAnsi="Times New Roman"/>
          <w:color w:val="000000"/>
        </w:rPr>
        <w:t>immobilizer</w:t>
      </w:r>
      <w:proofErr w:type="spellEnd"/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kolumna kierownicy regulowana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obrotomierz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pasy bezpieczeństwa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poduszka powietrzna kierowcy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radioodtwarzacz CAR 2002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światła z regulacją kąta pochylenia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światło dodatkowe STOP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wspomaganie układu kierowniczego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zbiornik paliwa 90l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>zegar</w:t>
      </w:r>
    </w:p>
    <w:p w:rsidR="00290A80" w:rsidRDefault="00A55C13">
      <w:pPr>
        <w:pStyle w:val="Standard"/>
        <w:numPr>
          <w:ilvl w:val="0"/>
          <w:numId w:val="7"/>
        </w:numPr>
      </w:pPr>
      <w:r>
        <w:rPr>
          <w:rFonts w:ascii="Times New Roman" w:hAnsi="Times New Roman"/>
          <w:color w:val="000000"/>
        </w:rPr>
        <w:t xml:space="preserve">klimatyzacja + szyba przednia </w:t>
      </w:r>
      <w:proofErr w:type="spellStart"/>
      <w:r>
        <w:rPr>
          <w:rFonts w:ascii="Times New Roman" w:hAnsi="Times New Roman"/>
          <w:color w:val="000000"/>
        </w:rPr>
        <w:t>atermiczna</w:t>
      </w:r>
      <w:proofErr w:type="spellEnd"/>
    </w:p>
    <w:p w:rsidR="00290A80" w:rsidRDefault="00290A80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290A80" w:rsidRDefault="00A55C1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Opony: Komplet letni, Komplet zimowy.</w:t>
      </w:r>
    </w:p>
    <w:p w:rsidR="00290A80" w:rsidRDefault="00A55C1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Ubezpieczenie: do 31-01-2023 r. OC/AC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  <w:b/>
          <w:bCs/>
          <w:color w:val="000000"/>
        </w:rPr>
        <w:t>2. Dodatkowo przekazano:</w:t>
      </w:r>
    </w:p>
    <w:p w:rsidR="00290A80" w:rsidRDefault="00A55C13">
      <w:pPr>
        <w:pStyle w:val="Standard"/>
        <w:numPr>
          <w:ilvl w:val="0"/>
          <w:numId w:val="26"/>
        </w:numPr>
        <w:ind w:left="714" w:hanging="357"/>
      </w:pPr>
      <w:r>
        <w:rPr>
          <w:rFonts w:ascii="Times New Roman" w:hAnsi="Times New Roman"/>
          <w:color w:val="000000"/>
        </w:rPr>
        <w:t>dowód rejestracyjny seria …. nr……..</w:t>
      </w:r>
    </w:p>
    <w:p w:rsidR="00290A80" w:rsidRDefault="00A55C13">
      <w:pPr>
        <w:pStyle w:val="Standard"/>
        <w:numPr>
          <w:ilvl w:val="0"/>
          <w:numId w:val="26"/>
        </w:numPr>
        <w:ind w:left="714" w:hanging="357"/>
      </w:pPr>
      <w:r>
        <w:rPr>
          <w:rFonts w:ascii="Times New Roman" w:hAnsi="Times New Roman"/>
          <w:color w:val="000000"/>
        </w:rPr>
        <w:t>karta pojazdu seria …. nr……..</w:t>
      </w:r>
    </w:p>
    <w:p w:rsidR="00290A80" w:rsidRDefault="00A55C13">
      <w:pPr>
        <w:pStyle w:val="Standard"/>
        <w:numPr>
          <w:ilvl w:val="0"/>
          <w:numId w:val="26"/>
        </w:numPr>
        <w:ind w:left="714" w:hanging="357"/>
      </w:pPr>
      <w:r>
        <w:rPr>
          <w:rFonts w:ascii="Times New Roman" w:hAnsi="Times New Roman"/>
          <w:color w:val="000000"/>
        </w:rPr>
        <w:t>dwa komplety kluczyków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</w:rPr>
      </w:pP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  <w:b/>
          <w:bCs/>
          <w:color w:val="000000"/>
        </w:rPr>
        <w:t xml:space="preserve">3. Uwagi:  </w:t>
      </w:r>
      <w:r>
        <w:rPr>
          <w:rFonts w:ascii="Times New Roman" w:hAnsi="Times New Roman"/>
          <w:color w:val="000000"/>
        </w:rPr>
        <w:t>Kupujący nie wnosi uwag do stanu technicznego przekazanego pojazdu.</w:t>
      </w:r>
    </w:p>
    <w:p w:rsidR="00290A80" w:rsidRDefault="00A55C13">
      <w:pPr>
        <w:pStyle w:val="Standard"/>
      </w:pPr>
      <w:r>
        <w:rPr>
          <w:b/>
        </w:rPr>
        <w:t>4.</w:t>
      </w:r>
      <w:r>
        <w:t xml:space="preserve"> Niniejszy protokół sporządzono w dwóch jednobrzmiących egzemplarzach po jednym dla Sprzedającego i Kupującego.</w:t>
      </w:r>
    </w:p>
    <w:p w:rsidR="00290A80" w:rsidRDefault="00A55C13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:rsidR="00290A80" w:rsidRDefault="00290A80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290A80" w:rsidRDefault="00290A80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:rsidR="00290A80" w:rsidRDefault="00A55C13">
      <w:pPr>
        <w:pStyle w:val="Standard"/>
        <w:spacing w:line="360" w:lineRule="auto"/>
      </w:pPr>
      <w:r>
        <w:rPr>
          <w:rFonts w:ascii="Times New Roman" w:hAnsi="Times New Roman"/>
          <w:b/>
          <w:bCs/>
          <w:color w:val="000000"/>
        </w:rPr>
        <w:t xml:space="preserve">SPRZEDAJĄCY:                                                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KUPUJĄCY:</w:t>
      </w:r>
    </w:p>
    <w:sectPr w:rsidR="00290A80" w:rsidSect="006C6552"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52" w:rsidRDefault="00224952">
      <w:r>
        <w:separator/>
      </w:r>
    </w:p>
  </w:endnote>
  <w:endnote w:type="continuationSeparator" w:id="0">
    <w:p w:rsidR="00224952" w:rsidRDefault="0022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52" w:rsidRDefault="00224952">
      <w:r>
        <w:rPr>
          <w:color w:val="000000"/>
        </w:rPr>
        <w:separator/>
      </w:r>
    </w:p>
  </w:footnote>
  <w:footnote w:type="continuationSeparator" w:id="0">
    <w:p w:rsidR="00224952" w:rsidRDefault="0022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7ED"/>
    <w:multiLevelType w:val="multilevel"/>
    <w:tmpl w:val="E78EE61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0198"/>
    <w:multiLevelType w:val="multilevel"/>
    <w:tmpl w:val="9EBAD16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561"/>
    <w:multiLevelType w:val="multilevel"/>
    <w:tmpl w:val="BC44F59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6D17"/>
    <w:multiLevelType w:val="multilevel"/>
    <w:tmpl w:val="BE08D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AE9"/>
    <w:multiLevelType w:val="multilevel"/>
    <w:tmpl w:val="67CC5A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27599"/>
    <w:multiLevelType w:val="multilevel"/>
    <w:tmpl w:val="608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37A0"/>
    <w:multiLevelType w:val="multilevel"/>
    <w:tmpl w:val="5754B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092"/>
    <w:multiLevelType w:val="multilevel"/>
    <w:tmpl w:val="14A088D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8" w15:restartNumberingAfterBreak="0">
    <w:nsid w:val="1F3F7A31"/>
    <w:multiLevelType w:val="multilevel"/>
    <w:tmpl w:val="1CB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0703"/>
    <w:multiLevelType w:val="multilevel"/>
    <w:tmpl w:val="7EEC9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256597"/>
    <w:multiLevelType w:val="multilevel"/>
    <w:tmpl w:val="3AFA0D3A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77039"/>
    <w:multiLevelType w:val="multilevel"/>
    <w:tmpl w:val="18A4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1B57"/>
    <w:multiLevelType w:val="multilevel"/>
    <w:tmpl w:val="1FCC34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27AB"/>
    <w:multiLevelType w:val="multilevel"/>
    <w:tmpl w:val="1AA6B9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00F5"/>
    <w:multiLevelType w:val="multilevel"/>
    <w:tmpl w:val="EE46B0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53EAC"/>
    <w:multiLevelType w:val="multilevel"/>
    <w:tmpl w:val="06E8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0080"/>
    <w:multiLevelType w:val="multilevel"/>
    <w:tmpl w:val="9A0A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2B5"/>
    <w:multiLevelType w:val="multilevel"/>
    <w:tmpl w:val="1C08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5B02"/>
    <w:multiLevelType w:val="multilevel"/>
    <w:tmpl w:val="41B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239DA"/>
    <w:multiLevelType w:val="multilevel"/>
    <w:tmpl w:val="439E830E"/>
    <w:lvl w:ilvl="0">
      <w:start w:val="1"/>
      <w:numFmt w:val="decimal"/>
      <w:lvlText w:val="%1)"/>
      <w:lvlJc w:val="left"/>
      <w:pPr>
        <w:ind w:left="-1422" w:hanging="360"/>
      </w:pPr>
    </w:lvl>
    <w:lvl w:ilvl="1">
      <w:numFmt w:val="bullet"/>
      <w:lvlText w:val="◦"/>
      <w:lvlJc w:val="left"/>
      <w:pPr>
        <w:ind w:left="-10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70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34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7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73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09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1458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196286E"/>
    <w:multiLevelType w:val="multilevel"/>
    <w:tmpl w:val="877E7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1348"/>
    <w:multiLevelType w:val="multilevel"/>
    <w:tmpl w:val="CBE6E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B1524"/>
    <w:multiLevelType w:val="multilevel"/>
    <w:tmpl w:val="927896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F005B36"/>
    <w:multiLevelType w:val="multilevel"/>
    <w:tmpl w:val="E760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1D87"/>
    <w:multiLevelType w:val="multilevel"/>
    <w:tmpl w:val="F7868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7CA9"/>
    <w:multiLevelType w:val="multilevel"/>
    <w:tmpl w:val="685E7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22"/>
  </w:num>
  <w:num w:numId="8">
    <w:abstractNumId w:val="14"/>
  </w:num>
  <w:num w:numId="9">
    <w:abstractNumId w:val="4"/>
  </w:num>
  <w:num w:numId="10">
    <w:abstractNumId w:val="25"/>
  </w:num>
  <w:num w:numId="11">
    <w:abstractNumId w:val="21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8"/>
  </w:num>
  <w:num w:numId="21">
    <w:abstractNumId w:val="16"/>
  </w:num>
  <w:num w:numId="22">
    <w:abstractNumId w:val="7"/>
  </w:num>
  <w:num w:numId="23">
    <w:abstractNumId w:val="23"/>
  </w:num>
  <w:num w:numId="24">
    <w:abstractNumId w:val="1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0"/>
    <w:rsid w:val="00224952"/>
    <w:rsid w:val="00290A80"/>
    <w:rsid w:val="004E1B7E"/>
    <w:rsid w:val="006C6552"/>
    <w:rsid w:val="0082194C"/>
    <w:rsid w:val="009C2146"/>
    <w:rsid w:val="00A55C13"/>
    <w:rsid w:val="00C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450D-0359-42A9-B840-1F67696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MonikaDolezinska</dc:creator>
  <cp:lastModifiedBy>Admin</cp:lastModifiedBy>
  <cp:revision>3</cp:revision>
  <cp:lastPrinted>2022-08-16T12:15:00Z</cp:lastPrinted>
  <dcterms:created xsi:type="dcterms:W3CDTF">2022-08-16T12:16:00Z</dcterms:created>
  <dcterms:modified xsi:type="dcterms:W3CDTF">2022-08-16T12:19:00Z</dcterms:modified>
</cp:coreProperties>
</file>