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ZAŁĄCZNIK NR 3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do Regulaminu udzielania zamówień publicznych </w:t>
      </w:r>
      <w:r>
        <w:rPr>
          <w:rFonts w:cs="Arial" w:ascii="Arial" w:hAnsi="Arial"/>
          <w:b/>
          <w:sz w:val="18"/>
          <w:szCs w:val="18"/>
        </w:rPr>
        <w:t>o wartości mniejszej niż 130.000,00 zł.</w:t>
      </w:r>
    </w:p>
    <w:p>
      <w:pPr>
        <w:pStyle w:val="Normal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4536"/>
      </w:tblGrid>
      <w:tr>
        <w:trPr>
          <w:trHeight w:val="261" w:hRule="atLeast"/>
        </w:trPr>
        <w:tc>
          <w:tcPr>
            <w:tcW w:w="4535" w:type="dxa"/>
            <w:tcBorders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4536" w:type="dxa"/>
            <w:tcBorders/>
            <w:vAlign w:val="bottom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</w:p>
        </w:tc>
      </w:tr>
      <w:tr>
        <w:trPr>
          <w:trHeight w:val="226" w:hRule="atLeast"/>
        </w:trPr>
        <w:tc>
          <w:tcPr>
            <w:tcW w:w="453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</w:t>
            </w:r>
            <w:r>
              <w:rPr>
                <w:rFonts w:cs="Arial" w:ascii="Arial" w:hAnsi="Arial"/>
                <w:sz w:val="18"/>
                <w:szCs w:val="18"/>
              </w:rPr>
              <w:t>Pieczęć oferenta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pacing w:before="0" w:after="200"/>
              <w:ind w:right="9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>Miejscowość, data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Cs w:val="18"/>
        </w:rPr>
      </w:pPr>
      <w:r>
        <w:rPr>
          <w:rFonts w:cs="Arial" w:ascii="Arial" w:hAnsi="Arial"/>
          <w:b/>
          <w:szCs w:val="18"/>
        </w:rPr>
        <w:t>OFERTA</w:t>
      </w:r>
    </w:p>
    <w:p>
      <w:pPr>
        <w:pStyle w:val="Normal"/>
        <w:spacing w:before="0"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Do:</w:t>
      </w:r>
    </w:p>
    <w:p>
      <w:pPr>
        <w:pStyle w:val="Normal"/>
        <w:spacing w:before="0" w:after="0"/>
        <w:ind w:left="6237" w:hanging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Gmina Masłów</w:t>
      </w:r>
    </w:p>
    <w:p>
      <w:pPr>
        <w:pStyle w:val="Normal"/>
        <w:spacing w:before="0" w:after="0"/>
        <w:ind w:left="6237" w:hanging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ul. Spokojna 2</w:t>
      </w:r>
    </w:p>
    <w:p>
      <w:pPr>
        <w:pStyle w:val="Normal"/>
        <w:spacing w:before="0" w:after="0"/>
        <w:ind w:left="6237" w:hanging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26-001 Masłów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Odpowiadając na skierowane do nas zapytanie ofertowe nr </w:t>
      </w:r>
      <w:r>
        <w:rPr>
          <w:rFonts w:cs="Arial" w:ascii="Arial" w:hAnsi="Arial"/>
          <w:b/>
          <w:sz w:val="18"/>
          <w:szCs w:val="18"/>
        </w:rPr>
        <w:t xml:space="preserve">RGKiOŚ.271.75.2022.EN </w:t>
      </w:r>
      <w:r>
        <w:rPr>
          <w:rFonts w:cs="Arial" w:ascii="Arial" w:hAnsi="Arial"/>
          <w:sz w:val="18"/>
          <w:szCs w:val="18"/>
        </w:rPr>
        <w:t xml:space="preserve">dotyczące zamówienia  </w:t>
      </w:r>
    </w:p>
    <w:tbl>
      <w:tblPr>
        <w:tblW w:w="896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69"/>
      </w:tblGrid>
      <w:tr>
        <w:trPr>
          <w:trHeight w:val="907" w:hRule="atLeast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„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Opracowanie wyceny w formie operatu szacunkowego prawa własności gruntu, stanowiącego własność Gminy Masłów, oznaczonego w ewidencji gruntów i budynków jako działka nr 1090/12, obręb Masłów Pierwszy, oddanego w użytkowanie wieczyste – do celów sprzedaży”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oraz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„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Sporządzenie operatów szacunkowych dla potrzeb ustalenia opłaty planistycznej w związku ze zbyciem nieruchomości, objętych opłatą planistyczną oraz sporządzenie operatów szacunkowych związanych z roszczeniami o obniżenie wartości nieruchomości w związku z uchwaleniem przez Radę Gminy Masłów miejscowych planów zagospodarowania przestrzennego lub zmian miejscowych planów”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składamy ofertę  następującej treści: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Oferujemy wykonanie zamówienia za:</w:t>
      </w:r>
    </w:p>
    <w:p>
      <w:pPr>
        <w:pStyle w:val="Normal"/>
        <w:spacing w:lineRule="auto" w:line="2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ZADANIE 1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Cena brutto łącznie .......................................................... zł.</w:t>
      </w:r>
    </w:p>
    <w:p>
      <w:pPr>
        <w:pStyle w:val="Normal"/>
        <w:ind w:left="36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(słownie: ............................................................................. zł.)</w:t>
      </w:r>
    </w:p>
    <w:p>
      <w:pPr>
        <w:pStyle w:val="Normal"/>
        <w:ind w:left="36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ZADANIE 2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Cena brutto łącznie .......................................................... zł.</w:t>
      </w:r>
    </w:p>
    <w:p>
      <w:pPr>
        <w:pStyle w:val="Normal"/>
        <w:ind w:left="36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(słownie: ............................................................................. zł.)</w:t>
      </w:r>
    </w:p>
    <w:p>
      <w:pPr>
        <w:pStyle w:val="Normal"/>
        <w:ind w:left="36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Przyjmujemy do realizacji postawione przez zamawiającego, w zapytaniu ofertowym, warunki.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Oświadczamy, że firma jest płatnikiem podatku VAT o numerze identyfikacyjnym NIP  ...............................</w:t>
      </w:r>
    </w:p>
    <w:p>
      <w:pPr>
        <w:pStyle w:val="ListParagraph"/>
        <w:numPr>
          <w:ilvl w:val="0"/>
          <w:numId w:val="1"/>
        </w:numPr>
        <w:spacing w:lineRule="auto" w:line="6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Oświadczam, że uważam się związany ofertą </w:t>
      </w:r>
      <w:r>
        <w:rPr>
          <w:rFonts w:cs="Arial" w:ascii="Arial" w:hAnsi="Arial"/>
          <w:b/>
          <w:sz w:val="18"/>
          <w:szCs w:val="18"/>
        </w:rPr>
        <w:t>30 dni</w:t>
      </w:r>
      <w:r>
        <w:rPr>
          <w:rFonts w:cs="Arial" w:ascii="Arial" w:hAnsi="Arial"/>
          <w:sz w:val="18"/>
          <w:szCs w:val="18"/>
        </w:rPr>
        <w:t xml:space="preserve"> od dnia upływu terminu składania ofert.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>
      <w:pPr>
        <w:pStyle w:val="ListParagraph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6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Dane kontaktowe:</w:t>
      </w:r>
    </w:p>
    <w:p>
      <w:pPr>
        <w:pStyle w:val="ListParagraph"/>
        <w:spacing w:lineRule="auto" w:line="48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Tel.: ………………………………………</w:t>
      </w:r>
    </w:p>
    <w:p>
      <w:pPr>
        <w:pStyle w:val="ListParagraph"/>
        <w:spacing w:lineRule="auto" w:line="48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e-mail: …………………………………...</w:t>
      </w:r>
    </w:p>
    <w:p>
      <w:pPr>
        <w:pStyle w:val="ListParagraph"/>
        <w:spacing w:lineRule="auto" w:line="48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Osoba upoważniona do kontaktu z Zamawiającym: ……………………………………..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Arial" w:hAnsi="Arial" w:cs="Arial"/>
          <w:b/>
          <w:b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Administratorem Pani/Pana danych osobowych jest </w:t>
      </w:r>
      <w:r>
        <w:rPr>
          <w:rFonts w:cs="Arial" w:ascii="Arial" w:hAnsi="Arial"/>
          <w:b/>
          <w:color w:val="000000" w:themeColor="text1"/>
          <w:sz w:val="16"/>
          <w:szCs w:val="16"/>
        </w:rPr>
        <w:t xml:space="preserve">Wójt Gminy Masłów z siedzibą mieszczącą się pod adresem: </w:t>
        <w:br/>
        <w:t>ul. Spokojna 2,. 26-001 Masłów, tel. 41 311 00 60, zwany dalej „Administratorem”.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 </w:t>
      </w:r>
      <w:r>
        <w:rPr>
          <w:rFonts w:cs="Arial" w:ascii="Arial" w:hAnsi="Arial"/>
          <w:color w:val="000000" w:themeColor="text1"/>
          <w:sz w:val="16"/>
          <w:szCs w:val="16"/>
        </w:rPr>
        <w:t xml:space="preserve">Pani/Pana 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  <w:br/>
        <w:t>z przepisów prawa (art. 6 ust. 1 lit. c RODO)</w:t>
      </w:r>
      <w:bookmarkStart w:id="0" w:name="_Hlk6857956"/>
      <w:r>
        <w:rPr>
          <w:rFonts w:cs="Arial" w:ascii="Arial" w:hAnsi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0"/>
      <w:r>
        <w:rPr>
          <w:rFonts w:cs="Arial" w:ascii="Arial" w:hAnsi="Arial"/>
          <w:color w:val="000000" w:themeColor="text1"/>
          <w:sz w:val="16"/>
          <w:szCs w:val="16"/>
        </w:rPr>
        <w:t xml:space="preserve"> ustawy z dnia 27 sierpnia 2009 r. o finansach publicznych,  jak również art. 6 ust. 1 lit. b RODO.</w:t>
      </w:r>
    </w:p>
    <w:p>
      <w:pPr>
        <w:pStyle w:val="Przypisdoln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>
      <w:pPr>
        <w:pStyle w:val="Przypisdoln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podmioty uprawnione do tego na podstawie przepisów prawa;</w:t>
      </w:r>
    </w:p>
    <w:p>
      <w:pPr>
        <w:pStyle w:val="Przypisdoln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>
      <w:pPr>
        <w:pStyle w:val="Przypisdoln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>
      <w:pPr>
        <w:pStyle w:val="Przypisdoln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  <w:br/>
        <w:t>(t. j. Dz. U. z 2019 r. poz. 553 ze zm.), akty wykonawcze do tej ustawy oraz inne przepisy prawa.</w:t>
      </w:r>
    </w:p>
    <w:p>
      <w:pPr>
        <w:pStyle w:val="Przypisdoln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>
      <w:pPr>
        <w:pStyle w:val="Przypisdolny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>
      <w:pPr>
        <w:pStyle w:val="Przypisdolny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>
        <w:rPr>
          <w:rStyle w:val="Zakotwiczenieprzypisudolnego"/>
          <w:rFonts w:cs="Arial" w:ascii="Arial" w:hAnsi="Arial"/>
          <w:color w:val="000000" w:themeColor="text1"/>
          <w:sz w:val="16"/>
          <w:szCs w:val="16"/>
        </w:rPr>
        <w:footnoteReference w:id="2"/>
      </w:r>
      <w:r>
        <w:rPr>
          <w:rFonts w:cs="Arial" w:ascii="Arial" w:hAnsi="Arial"/>
          <w:color w:val="000000" w:themeColor="text1"/>
          <w:sz w:val="16"/>
          <w:szCs w:val="16"/>
        </w:rPr>
        <w:t>;</w:t>
      </w:r>
    </w:p>
    <w:p>
      <w:pPr>
        <w:pStyle w:val="Przypisdolny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>
      <w:pPr>
        <w:pStyle w:val="Przypisdolny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>
      <w:pPr>
        <w:pStyle w:val="Przypisdolny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  <w:br/>
        <w:t>w zamian ograniczenia ich wykorzystania,</w:t>
      </w:r>
    </w:p>
    <w:p>
      <w:pPr>
        <w:pStyle w:val="Przypisdolny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>
      <w:pPr>
        <w:pStyle w:val="Przypisdolny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>
      <w:pPr>
        <w:pStyle w:val="Przypisdolny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>
      <w:pPr>
        <w:pStyle w:val="Przypisdoln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>
      <w:pPr>
        <w:pStyle w:val="Przypisdoln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>
      <w:pPr>
        <w:pStyle w:val="Przypisdoln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>
      <w:pPr>
        <w:pStyle w:val="Przypisdoln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prawa do przenoszenia danych na zasadach określonych w art. 20 RODO.</w:t>
      </w:r>
    </w:p>
    <w:p>
      <w:pPr>
        <w:pStyle w:val="Przypisdoln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>
      <w:pPr>
        <w:pStyle w:val="Przypisdoln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>
      <w:pPr>
        <w:pStyle w:val="Przypisdolny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Arial" w:ascii="Arial" w:hAnsi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  <w:br/>
        <w:t>o którym mowa w art. 22 RODO</w:t>
      </w:r>
    </w:p>
    <w:p>
      <w:pPr>
        <w:pStyle w:val="ListParagraph"/>
        <w:spacing w:lineRule="auto" w:line="36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pacing w:lineRule="auto" w:line="36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  <w:bookmarkStart w:id="1" w:name="_GoBack"/>
      <w:bookmarkStart w:id="2" w:name="_GoBack"/>
      <w:bookmarkEnd w:id="2"/>
    </w:p>
    <w:p>
      <w:pPr>
        <w:pStyle w:val="Normal"/>
        <w:spacing w:before="0" w:after="0"/>
        <w:ind w:left="6481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</w:t>
      </w:r>
    </w:p>
    <w:p>
      <w:pPr>
        <w:pStyle w:val="Normal"/>
        <w:spacing w:before="0" w:after="200"/>
        <w:ind w:left="6481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podpis osoby upoważnionej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gutter="0" w:header="0" w:top="709" w:footer="413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816763947"/>
    </w:sdtPr>
    <w:sdtContent>
      <w:p>
        <w:pPr>
          <w:pStyle w:val="Stopka"/>
          <w:jc w:val="right"/>
          <w:rPr/>
        </w:pPr>
        <w:r>
          <w:rPr>
            <w:rFonts w:cs="Arial" w:ascii="Arial" w:hAnsi="Arial"/>
            <w:sz w:val="18"/>
            <w:szCs w:val="18"/>
          </w:rPr>
          <w:t xml:space="preserve">Strona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 xml:space="preserve"> PAGE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2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  <w:sz w:val="18"/>
            <w:szCs w:val="18"/>
          </w:rPr>
          <w:t xml:space="preserve"> z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 xml:space="preserve"> NUMPAGES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2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 xml:space="preserve">Realizacja prawa do sprostowania nie może: 1) skutkować zmianą wyniku postępowania ani zmianą postanowień umowy </w:t>
        <w:br/>
        <w:t>w zakresie niezgodnym z przepisami prawa; 2) naruszać integralności protokołu zamówienia publicznego i jego załączników</w:t>
      </w:r>
      <w:r>
        <w:rPr/>
        <w:t xml:space="preserve">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6"/>
        <w:b w:val="false"/>
        <w:szCs w:val="16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32d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708ab"/>
    <w:rPr>
      <w:rFonts w:ascii="Segoe UI" w:hAnsi="Segoe UI" w:eastAsia="Calibr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2b67b7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2b67b7"/>
    <w:rPr>
      <w:rFonts w:ascii="Calibri" w:hAnsi="Calibri" w:eastAsia="Calibri" w:cs="Times New Roman"/>
    </w:rPr>
  </w:style>
  <w:style w:type="character" w:styleId="Czeinternetowe">
    <w:name w:val="Łącze internetowe"/>
    <w:basedOn w:val="DefaultParagraphFont"/>
    <w:uiPriority w:val="99"/>
    <w:unhideWhenUsed/>
    <w:rsid w:val="004475e0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727d80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27d80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c70a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8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b67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b67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wstpniesformatowany" w:customStyle="1">
    <w:name w:val="Tekst wstępnie sformatowany"/>
    <w:basedOn w:val="Normal"/>
    <w:uiPriority w:val="99"/>
    <w:qFormat/>
    <w:rsid w:val="00b91c4d"/>
    <w:pPr>
      <w:widowControl w:val="false"/>
      <w:suppressAutoHyphens w:val="true"/>
      <w:spacing w:lineRule="auto" w:line="240" w:before="0" w:after="0"/>
    </w:pPr>
    <w:rPr>
      <w:rFonts w:ascii="Courier New" w:hAnsi="Courier New" w:eastAsia="Times New Roman" w:cs="Courier New"/>
      <w:kern w:val="2"/>
      <w:sz w:val="20"/>
      <w:szCs w:val="20"/>
      <w:lang w:eastAsia="ar-SA"/>
    </w:rPr>
  </w:style>
  <w:style w:type="paragraph" w:styleId="Przypisdolny">
    <w:name w:val="Footnote Text"/>
    <w:basedOn w:val="Normal"/>
    <w:link w:val="TekstprzypisudolnegoZnak"/>
    <w:uiPriority w:val="99"/>
    <w:unhideWhenUsed/>
    <w:rsid w:val="00727d80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LibreOffice/7.3.4.2$Windows_X86_64 LibreOffice_project/728fec16bd5f605073805c3c9e7c4212a0120dc5</Application>
  <AppVersion>15.0000</AppVersion>
  <Pages>3</Pages>
  <Words>930</Words>
  <Characters>6047</Characters>
  <CharactersWithSpaces>6971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2018-02-01T08:03:00Z</dcterms:created>
  <dc:creator>Krzysztof Pawlik</dc:creator>
  <dc:description/>
  <dc:language>pl-PL</dc:language>
  <cp:lastModifiedBy>Andrzej Bartosz</cp:lastModifiedBy>
  <cp:lastPrinted>2018-09-12T07:46:00Z</cp:lastPrinted>
  <dcterms:modified xsi:type="dcterms:W3CDTF">2022-08-25T08:54:00Z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